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3A2E9B" w:rsidRPr="003A2E9B" w:rsidTr="003A2E9B">
        <w:tc>
          <w:tcPr>
            <w:tcW w:w="12135" w:type="dxa"/>
            <w:gridSpan w:val="2"/>
            <w:hideMark/>
          </w:tcPr>
          <w:p w:rsidR="003A2E9B" w:rsidRPr="003A2E9B" w:rsidRDefault="003A2E9B" w:rsidP="003A2E9B">
            <w:pPr>
              <w:shd w:val="clear" w:color="auto" w:fill="FFFFFF" w:themeFill="background1"/>
              <w:spacing w:before="300" w:after="150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A2E9B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570230" cy="760730"/>
                  <wp:effectExtent l="0" t="0" r="1270" b="127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E9B" w:rsidRPr="003A2E9B" w:rsidTr="003A2E9B">
        <w:tc>
          <w:tcPr>
            <w:tcW w:w="12135" w:type="dxa"/>
            <w:gridSpan w:val="2"/>
            <w:hideMark/>
          </w:tcPr>
          <w:p w:rsidR="003A2E9B" w:rsidRPr="003A2E9B" w:rsidRDefault="003A2E9B" w:rsidP="003A2E9B">
            <w:pPr>
              <w:shd w:val="clear" w:color="auto" w:fill="FFFFFF" w:themeFill="background1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A2E9B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МІНІСТЕРСТВО ОСВІТИ І НАУКИ УКРАЇНИ</w:t>
            </w:r>
          </w:p>
        </w:tc>
      </w:tr>
      <w:tr w:rsidR="003A2E9B" w:rsidRPr="003A2E9B" w:rsidTr="003A2E9B">
        <w:tc>
          <w:tcPr>
            <w:tcW w:w="12135" w:type="dxa"/>
            <w:gridSpan w:val="2"/>
            <w:hideMark/>
          </w:tcPr>
          <w:p w:rsidR="003A2E9B" w:rsidRPr="003A2E9B" w:rsidRDefault="003A2E9B" w:rsidP="003A2E9B">
            <w:pPr>
              <w:shd w:val="clear" w:color="auto" w:fill="FFFFFF" w:themeFill="background1"/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A2E9B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НАКАЗ</w:t>
            </w:r>
          </w:p>
        </w:tc>
      </w:tr>
      <w:tr w:rsidR="003A2E9B" w:rsidRPr="003A2E9B" w:rsidTr="003A2E9B">
        <w:tc>
          <w:tcPr>
            <w:tcW w:w="12135" w:type="dxa"/>
            <w:gridSpan w:val="2"/>
            <w:hideMark/>
          </w:tcPr>
          <w:p w:rsidR="003A2E9B" w:rsidRPr="003A2E9B" w:rsidRDefault="003A2E9B" w:rsidP="003A2E9B">
            <w:pPr>
              <w:shd w:val="clear" w:color="auto" w:fill="FFFFFF" w:themeFill="background1"/>
              <w:ind w:left="450" w:right="450"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3A2E9B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27.07.2016  № 889</w:t>
            </w:r>
          </w:p>
        </w:tc>
      </w:tr>
      <w:tr w:rsidR="003A2E9B" w:rsidRPr="00F00E0E" w:rsidTr="003A2E9B">
        <w:tc>
          <w:tcPr>
            <w:tcW w:w="3000" w:type="pct"/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left"/>
              <w:textAlignment w:val="baseline"/>
              <w:rPr>
                <w:rFonts w:eastAsia="Times New Roman"/>
                <w:lang w:val="uk-UA" w:eastAsia="ru-RU"/>
              </w:rPr>
            </w:pPr>
            <w:bookmarkStart w:id="0" w:name="n3"/>
            <w:bookmarkEnd w:id="0"/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2000" w:type="pct"/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left"/>
              <w:textAlignment w:val="baseline"/>
              <w:rPr>
                <w:rFonts w:eastAsia="Times New Roman"/>
                <w:lang w:val="uk-UA" w:eastAsia="ru-RU"/>
              </w:rPr>
            </w:pP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Зареєстровано в Міністерстві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юстиції</w:t>
            </w:r>
            <w:r w:rsidR="00F00E0E"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України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09 серпня 2016 р.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за № 1114/29244</w:t>
            </w:r>
          </w:p>
        </w:tc>
      </w:tr>
    </w:tbl>
    <w:p w:rsidR="003A2E9B" w:rsidRPr="00F00E0E" w:rsidRDefault="003A2E9B" w:rsidP="003A2E9B">
      <w:pPr>
        <w:shd w:val="clear" w:color="auto" w:fill="FFFFFF" w:themeFill="background1"/>
        <w:ind w:left="450" w:right="450" w:firstLine="0"/>
        <w:jc w:val="center"/>
        <w:textAlignment w:val="baseline"/>
        <w:rPr>
          <w:rFonts w:eastAsia="Times New Roman"/>
          <w:color w:val="000000"/>
          <w:lang w:val="uk-UA" w:eastAsia="ru-RU"/>
        </w:rPr>
      </w:pPr>
      <w:bookmarkStart w:id="1" w:name="n4"/>
      <w:bookmarkEnd w:id="1"/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Деякі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питання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проведення в 2017 році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зовнішнього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незалежного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оцінювання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результатів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навчання, здобутих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на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основі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повної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загальної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середньої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освіти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" w:name="n5"/>
      <w:bookmarkEnd w:id="2"/>
      <w:r w:rsidRPr="00F00E0E">
        <w:rPr>
          <w:rFonts w:eastAsia="Times New Roman"/>
          <w:color w:val="000000"/>
          <w:lang w:val="uk-UA" w:eastAsia="ru-RU"/>
        </w:rPr>
        <w:t>Відповідно до </w:t>
      </w:r>
      <w:hyperlink r:id="rId5" w:anchor="n786" w:tgtFrame="_blank" w:history="1">
        <w:r w:rsidRPr="00F00E0E">
          <w:rPr>
            <w:rFonts w:eastAsia="Times New Roman"/>
            <w:color w:val="000000"/>
            <w:lang w:val="uk-UA" w:eastAsia="ru-RU"/>
          </w:rPr>
          <w:t>частини</w:t>
        </w:r>
        <w:r w:rsidR="00B97C28" w:rsidRPr="00F00E0E">
          <w:rPr>
            <w:rFonts w:eastAsia="Times New Roman"/>
            <w:color w:val="000000"/>
            <w:lang w:val="uk-UA" w:eastAsia="ru-RU"/>
          </w:rPr>
          <w:t xml:space="preserve"> </w:t>
        </w:r>
        <w:r w:rsidRPr="00F00E0E">
          <w:rPr>
            <w:rFonts w:eastAsia="Times New Roman"/>
            <w:color w:val="000000"/>
            <w:lang w:val="uk-UA" w:eastAsia="ru-RU"/>
          </w:rPr>
          <w:t>третьої</w:t>
        </w:r>
      </w:hyperlink>
      <w:r w:rsidRPr="00F00E0E">
        <w:rPr>
          <w:rFonts w:eastAsia="Times New Roman"/>
          <w:color w:val="000000"/>
          <w:lang w:val="uk-UA" w:eastAsia="ru-RU"/>
        </w:rPr>
        <w:t> статті 45 Закону України «Про вищу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освіту», </w:t>
      </w:r>
      <w:hyperlink r:id="rId6" w:anchor="n258" w:tgtFrame="_blank" w:history="1">
        <w:r w:rsidRPr="00F00E0E">
          <w:rPr>
            <w:rFonts w:eastAsia="Times New Roman"/>
            <w:color w:val="000000"/>
            <w:lang w:val="uk-UA" w:eastAsia="ru-RU"/>
          </w:rPr>
          <w:t>статті 34</w:t>
        </w:r>
      </w:hyperlink>
      <w:r w:rsidRPr="00F00E0E">
        <w:rPr>
          <w:rFonts w:eastAsia="Times New Roman"/>
          <w:color w:val="000000"/>
          <w:lang w:val="uk-UA" w:eastAsia="ru-RU"/>
        </w:rPr>
        <w:t> Закону України «Про загальну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середню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освіту»,Порядку проведення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зовнішнього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незалежного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оцінювання та моніторингу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якості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освіти, затвердженого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постановою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Кабінету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Міністрів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України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від 25 серпня 2004 року № 1095 (в редакції постанови Кабінету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Міністрів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України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від 08 липня 2015 року № 533), </w:t>
      </w:r>
      <w:r w:rsidRPr="00F00E0E">
        <w:rPr>
          <w:rFonts w:eastAsia="Times New Roman"/>
          <w:b/>
          <w:bCs/>
          <w:color w:val="000000"/>
          <w:spacing w:val="30"/>
          <w:bdr w:val="none" w:sz="0" w:space="0" w:color="auto" w:frame="1"/>
          <w:lang w:val="uk-UA" w:eastAsia="ru-RU"/>
        </w:rPr>
        <w:t>НАКАЗУЮ: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3" w:name="n6"/>
      <w:bookmarkEnd w:id="3"/>
      <w:r w:rsidRPr="00F00E0E">
        <w:rPr>
          <w:rFonts w:eastAsia="Times New Roman"/>
          <w:color w:val="000000"/>
          <w:lang w:val="uk-UA" w:eastAsia="ru-RU"/>
        </w:rPr>
        <w:t>1. Затвердити Перелік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навчальних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предметів, із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яких у 2017 році проводиться зовнішнє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незалежне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оцінювання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результатів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навчання, здобутих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основі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повної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загальної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середньої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освіти (далі - Перелік), що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додається.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4" w:name="n7"/>
      <w:bookmarkEnd w:id="4"/>
      <w:r w:rsidRPr="00F00E0E">
        <w:rPr>
          <w:rFonts w:eastAsia="Times New Roman"/>
          <w:color w:val="000000"/>
          <w:lang w:val="uk-UA" w:eastAsia="ru-RU"/>
        </w:rPr>
        <w:t>2. Встановити, що в 2017 році:</w:t>
      </w:r>
      <w:bookmarkStart w:id="5" w:name="_GoBack"/>
      <w:bookmarkEnd w:id="5"/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6" w:name="n8"/>
      <w:bookmarkEnd w:id="6"/>
      <w:r w:rsidRPr="00F00E0E">
        <w:rPr>
          <w:rFonts w:eastAsia="Times New Roman"/>
          <w:color w:val="000000"/>
          <w:lang w:val="uk-UA" w:eastAsia="ru-RU"/>
        </w:rPr>
        <w:t>1) зовнішнє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незалежне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оцінювання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результатів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навчання, здобутих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основі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повної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загальної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середньої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освіти, проводитиметься з 23 травня до 15 липня;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7" w:name="n9"/>
      <w:bookmarkEnd w:id="7"/>
      <w:r w:rsidRPr="00F00E0E">
        <w:rPr>
          <w:rFonts w:eastAsia="Times New Roman"/>
          <w:color w:val="000000"/>
          <w:lang w:val="uk-UA" w:eastAsia="ru-RU"/>
        </w:rPr>
        <w:t>2) кожен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зареєстрований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учасник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зовнішнього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незалежного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оцінюваннямає право скласти тести не більш як із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чотирьох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навчальних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предметів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із </w:t>
      </w:r>
      <w:hyperlink r:id="rId7" w:anchor="n17" w:history="1">
        <w:r w:rsidRPr="00F00E0E">
          <w:rPr>
            <w:rFonts w:eastAsia="Times New Roman"/>
            <w:color w:val="006600"/>
            <w:u w:val="single"/>
            <w:bdr w:val="none" w:sz="0" w:space="0" w:color="auto" w:frame="1"/>
            <w:lang w:val="uk-UA" w:eastAsia="ru-RU"/>
          </w:rPr>
          <w:t>Переліку</w:t>
        </w:r>
      </w:hyperlink>
      <w:r w:rsidRPr="00F00E0E">
        <w:rPr>
          <w:rFonts w:eastAsia="Times New Roman"/>
          <w:color w:val="000000"/>
          <w:lang w:val="uk-UA" w:eastAsia="ru-RU"/>
        </w:rPr>
        <w:t>;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8" w:name="n10"/>
      <w:bookmarkEnd w:id="8"/>
      <w:r w:rsidRPr="00F00E0E">
        <w:rPr>
          <w:rFonts w:eastAsia="Times New Roman"/>
          <w:color w:val="000000"/>
          <w:lang w:val="uk-UA" w:eastAsia="ru-RU"/>
        </w:rPr>
        <w:t>3) результати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зовнішнього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незалежного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оцінювання з трьох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предметів (українська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мова і література (українська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мова), математика або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історія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України (період ХХ - початок ХХІ століття), а також один навчальний предмет за вибором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випускника) зараховуються як результати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державної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підсумкової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атестації за освітній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рівень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повної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загальної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середньої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освіти для випускників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старшої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школи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загальноосвітніх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навчальних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закладів 2017 року.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9" w:name="n11"/>
      <w:bookmarkEnd w:id="9"/>
      <w:r w:rsidRPr="00F00E0E">
        <w:rPr>
          <w:rFonts w:eastAsia="Times New Roman"/>
          <w:color w:val="000000"/>
          <w:lang w:val="uk-UA" w:eastAsia="ru-RU"/>
        </w:rPr>
        <w:t>3. Департаменту загальної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середньої та дошкільної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освіти (Кононенко Ю.</w:t>
      </w:r>
      <w:r w:rsidRPr="00F00E0E">
        <w:rPr>
          <w:rFonts w:eastAsia="Times New Roman"/>
          <w:color w:val="000000"/>
          <w:lang w:val="uk-UA" w:eastAsia="ru-RU"/>
        </w:rPr>
        <w:t>Г.) подати цей наказ на державну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реєстрацію до Міністерства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юстиції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України.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10" w:name="n12"/>
      <w:bookmarkEnd w:id="10"/>
      <w:r w:rsidRPr="00F00E0E">
        <w:rPr>
          <w:rFonts w:eastAsia="Times New Roman"/>
          <w:color w:val="000000"/>
          <w:lang w:val="uk-UA" w:eastAsia="ru-RU"/>
        </w:rPr>
        <w:t>4. Контроль за виконанням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цього наказу покласти на заступника МіністраХобзея П.К.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11" w:name="n13"/>
      <w:bookmarkEnd w:id="11"/>
      <w:r w:rsidRPr="00F00E0E">
        <w:rPr>
          <w:rFonts w:eastAsia="Times New Roman"/>
          <w:color w:val="000000"/>
          <w:lang w:val="uk-UA" w:eastAsia="ru-RU"/>
        </w:rPr>
        <w:t>5. Цей наказ набирає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чинності з дня його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офіційного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29"/>
        <w:gridCol w:w="5426"/>
      </w:tblGrid>
      <w:tr w:rsidR="003A2E9B" w:rsidRPr="00F00E0E" w:rsidTr="003A2E9B">
        <w:tc>
          <w:tcPr>
            <w:tcW w:w="2100" w:type="pct"/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center"/>
              <w:textAlignment w:val="baseline"/>
              <w:rPr>
                <w:rFonts w:eastAsia="Times New Roman"/>
                <w:lang w:val="uk-UA" w:eastAsia="ru-RU"/>
              </w:rPr>
            </w:pPr>
            <w:bookmarkStart w:id="12" w:name="n14"/>
            <w:bookmarkEnd w:id="12"/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Міністр</w:t>
            </w:r>
          </w:p>
        </w:tc>
        <w:tc>
          <w:tcPr>
            <w:tcW w:w="3500" w:type="pct"/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right"/>
              <w:textAlignment w:val="baseline"/>
              <w:rPr>
                <w:rFonts w:eastAsia="Times New Roman"/>
                <w:lang w:val="uk-UA" w:eastAsia="ru-RU"/>
              </w:rPr>
            </w:pP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Л. Гриневич</w:t>
            </w:r>
          </w:p>
        </w:tc>
      </w:tr>
    </w:tbl>
    <w:p w:rsidR="003A2E9B" w:rsidRPr="00F00E0E" w:rsidRDefault="0038027E" w:rsidP="003A2E9B">
      <w:pPr>
        <w:shd w:val="clear" w:color="auto" w:fill="FFFFFF" w:themeFill="background1"/>
        <w:spacing w:before="60" w:after="60"/>
        <w:ind w:firstLine="0"/>
        <w:jc w:val="left"/>
        <w:rPr>
          <w:rFonts w:eastAsia="Times New Roman"/>
          <w:lang w:val="uk-UA" w:eastAsia="ru-RU"/>
        </w:rPr>
      </w:pPr>
      <w:bookmarkStart w:id="13" w:name="n32"/>
      <w:bookmarkEnd w:id="13"/>
      <w:r w:rsidRPr="00F00E0E">
        <w:rPr>
          <w:rFonts w:eastAsia="Times New Roman"/>
          <w:lang w:val="uk-UA" w:eastAsia="ru-RU"/>
        </w:rPr>
        <w:lastRenderedPageBreak/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3A2E9B" w:rsidRPr="00F00E0E" w:rsidTr="003A2E9B">
        <w:tc>
          <w:tcPr>
            <w:tcW w:w="3000" w:type="pct"/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left"/>
              <w:textAlignment w:val="baseline"/>
              <w:rPr>
                <w:rFonts w:eastAsia="Times New Roman"/>
                <w:lang w:val="uk-UA" w:eastAsia="ru-RU"/>
              </w:rPr>
            </w:pPr>
            <w:bookmarkStart w:id="14" w:name="n15"/>
            <w:bookmarkEnd w:id="14"/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2000" w:type="pct"/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left"/>
              <w:textAlignment w:val="baseline"/>
              <w:rPr>
                <w:rFonts w:eastAsia="Times New Roman"/>
                <w:lang w:val="uk-UA" w:eastAsia="ru-RU"/>
              </w:rPr>
            </w:pP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ЗАТВЕРДЖЕНО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Наказ Міністерства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освіти і науки України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27.07.2016  № 889</w:t>
            </w:r>
          </w:p>
        </w:tc>
      </w:tr>
      <w:tr w:rsidR="003A2E9B" w:rsidRPr="00F00E0E" w:rsidTr="003A2E9B">
        <w:tc>
          <w:tcPr>
            <w:tcW w:w="3000" w:type="pct"/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left"/>
              <w:textAlignment w:val="baseline"/>
              <w:rPr>
                <w:rFonts w:eastAsia="Times New Roman"/>
                <w:lang w:val="uk-UA" w:eastAsia="ru-RU"/>
              </w:rPr>
            </w:pPr>
            <w:bookmarkStart w:id="15" w:name="n16"/>
            <w:bookmarkEnd w:id="15"/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2000" w:type="pct"/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left"/>
              <w:textAlignment w:val="baseline"/>
              <w:rPr>
                <w:rFonts w:eastAsia="Times New Roman"/>
                <w:lang w:val="uk-UA" w:eastAsia="ru-RU"/>
              </w:rPr>
            </w:pP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Зареєстровано в Міністерстві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юстиціїУкраїни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09 серпня 2016 р.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за № 1114/29244</w:t>
            </w:r>
          </w:p>
        </w:tc>
      </w:tr>
    </w:tbl>
    <w:p w:rsidR="003A2E9B" w:rsidRPr="00F00E0E" w:rsidRDefault="003A2E9B" w:rsidP="003A2E9B">
      <w:pPr>
        <w:shd w:val="clear" w:color="auto" w:fill="FFFFFF" w:themeFill="background1"/>
        <w:ind w:left="450" w:right="450" w:firstLine="0"/>
        <w:jc w:val="center"/>
        <w:textAlignment w:val="baseline"/>
        <w:rPr>
          <w:rFonts w:eastAsia="Times New Roman"/>
          <w:color w:val="000000"/>
          <w:lang w:val="uk-UA" w:eastAsia="ru-RU"/>
        </w:rPr>
      </w:pPr>
      <w:bookmarkStart w:id="16" w:name="n17"/>
      <w:bookmarkEnd w:id="16"/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ПЕРЕЛІК </w:t>
      </w:r>
      <w:r w:rsidRPr="00F00E0E">
        <w:rPr>
          <w:rFonts w:eastAsia="Times New Roman"/>
          <w:color w:val="000000"/>
          <w:lang w:val="uk-UA" w:eastAsia="ru-RU"/>
        </w:rPr>
        <w:br/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навчальних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предметів, із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яких у 2017 році проводиться зовнішнє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незалежне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оцінювання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результатів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навчання, здобутих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на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основі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повної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загальної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середньої</w:t>
      </w:r>
      <w:r w:rsidR="00B97C28"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Pr="00F00E0E">
        <w:rPr>
          <w:rFonts w:eastAsia="Times New Roman"/>
          <w:b/>
          <w:bCs/>
          <w:color w:val="000000"/>
          <w:bdr w:val="none" w:sz="0" w:space="0" w:color="auto" w:frame="1"/>
          <w:lang w:val="uk-UA" w:eastAsia="ru-RU"/>
        </w:rPr>
        <w:t>освіти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17" w:name="n18"/>
      <w:bookmarkEnd w:id="17"/>
      <w:r w:rsidRPr="00F00E0E">
        <w:rPr>
          <w:rFonts w:eastAsia="Times New Roman"/>
          <w:color w:val="000000"/>
          <w:lang w:val="uk-UA" w:eastAsia="ru-RU"/>
        </w:rPr>
        <w:t>1. Українська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мова і література.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18" w:name="n19"/>
      <w:bookmarkEnd w:id="18"/>
      <w:r w:rsidRPr="00F00E0E">
        <w:rPr>
          <w:rFonts w:eastAsia="Times New Roman"/>
          <w:color w:val="000000"/>
          <w:lang w:val="uk-UA" w:eastAsia="ru-RU"/>
        </w:rPr>
        <w:t>2. Історія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України.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19" w:name="n20"/>
      <w:bookmarkEnd w:id="19"/>
      <w:r w:rsidRPr="00F00E0E">
        <w:rPr>
          <w:rFonts w:eastAsia="Times New Roman"/>
          <w:color w:val="000000"/>
          <w:lang w:val="uk-UA" w:eastAsia="ru-RU"/>
        </w:rPr>
        <w:t>3. Математика.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0" w:name="n21"/>
      <w:bookmarkEnd w:id="20"/>
      <w:r w:rsidRPr="00F00E0E">
        <w:rPr>
          <w:rFonts w:eastAsia="Times New Roman"/>
          <w:color w:val="000000"/>
          <w:lang w:val="uk-UA" w:eastAsia="ru-RU"/>
        </w:rPr>
        <w:t>4. Біологія.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1" w:name="n22"/>
      <w:bookmarkEnd w:id="21"/>
      <w:r w:rsidRPr="00F00E0E">
        <w:rPr>
          <w:rFonts w:eastAsia="Times New Roman"/>
          <w:color w:val="000000"/>
          <w:lang w:val="uk-UA" w:eastAsia="ru-RU"/>
        </w:rPr>
        <w:t>5. Географія.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2" w:name="n23"/>
      <w:bookmarkEnd w:id="22"/>
      <w:r w:rsidRPr="00F00E0E">
        <w:rPr>
          <w:rFonts w:eastAsia="Times New Roman"/>
          <w:color w:val="000000"/>
          <w:lang w:val="uk-UA" w:eastAsia="ru-RU"/>
        </w:rPr>
        <w:t>6. Фізика.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3" w:name="n24"/>
      <w:bookmarkEnd w:id="23"/>
      <w:r w:rsidRPr="00F00E0E">
        <w:rPr>
          <w:rFonts w:eastAsia="Times New Roman"/>
          <w:color w:val="000000"/>
          <w:lang w:val="uk-UA" w:eastAsia="ru-RU"/>
        </w:rPr>
        <w:t>7. Хімія.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4" w:name="n25"/>
      <w:bookmarkEnd w:id="24"/>
      <w:r w:rsidRPr="00F00E0E">
        <w:rPr>
          <w:rFonts w:eastAsia="Times New Roman"/>
          <w:color w:val="000000"/>
          <w:lang w:val="uk-UA" w:eastAsia="ru-RU"/>
        </w:rPr>
        <w:t>8. Англійська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мова.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5" w:name="n26"/>
      <w:bookmarkEnd w:id="25"/>
      <w:r w:rsidRPr="00F00E0E">
        <w:rPr>
          <w:rFonts w:eastAsia="Times New Roman"/>
          <w:color w:val="000000"/>
          <w:lang w:val="uk-UA" w:eastAsia="ru-RU"/>
        </w:rPr>
        <w:t>9. Іспанська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мова.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6" w:name="n27"/>
      <w:bookmarkEnd w:id="26"/>
      <w:r w:rsidRPr="00F00E0E">
        <w:rPr>
          <w:rFonts w:eastAsia="Times New Roman"/>
          <w:color w:val="000000"/>
          <w:lang w:val="uk-UA" w:eastAsia="ru-RU"/>
        </w:rPr>
        <w:t>10. Німецька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мова.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7" w:name="n28"/>
      <w:bookmarkEnd w:id="27"/>
      <w:r w:rsidRPr="00F00E0E">
        <w:rPr>
          <w:rFonts w:eastAsia="Times New Roman"/>
          <w:color w:val="000000"/>
          <w:lang w:val="uk-UA" w:eastAsia="ru-RU"/>
        </w:rPr>
        <w:t>11. Російська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мова.</w:t>
      </w:r>
    </w:p>
    <w:p w:rsidR="003A2E9B" w:rsidRPr="00F00E0E" w:rsidRDefault="003A2E9B" w:rsidP="003A2E9B">
      <w:pPr>
        <w:shd w:val="clear" w:color="auto" w:fill="FFFFFF" w:themeFill="background1"/>
        <w:ind w:firstLine="450"/>
        <w:textAlignment w:val="baseline"/>
        <w:rPr>
          <w:rFonts w:eastAsia="Times New Roman"/>
          <w:color w:val="000000"/>
          <w:lang w:val="uk-UA" w:eastAsia="ru-RU"/>
        </w:rPr>
      </w:pPr>
      <w:bookmarkStart w:id="28" w:name="n29"/>
      <w:bookmarkEnd w:id="28"/>
      <w:r w:rsidRPr="00F00E0E">
        <w:rPr>
          <w:rFonts w:eastAsia="Times New Roman"/>
          <w:color w:val="000000"/>
          <w:lang w:val="uk-UA" w:eastAsia="ru-RU"/>
        </w:rPr>
        <w:t>12. Французька</w:t>
      </w:r>
      <w:r w:rsidR="00B97C28" w:rsidRPr="00F00E0E">
        <w:rPr>
          <w:rFonts w:eastAsia="Times New Roman"/>
          <w:color w:val="000000"/>
          <w:lang w:val="uk-UA" w:eastAsia="ru-RU"/>
        </w:rPr>
        <w:t xml:space="preserve"> </w:t>
      </w:r>
      <w:r w:rsidRPr="00F00E0E">
        <w:rPr>
          <w:rFonts w:eastAsia="Times New Roman"/>
          <w:color w:val="000000"/>
          <w:lang w:val="uk-UA" w:eastAsia="ru-RU"/>
        </w:rPr>
        <w:t>мова.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3A2E9B" w:rsidRPr="00F00E0E" w:rsidTr="003A2E9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center"/>
              <w:textAlignment w:val="baseline"/>
              <w:rPr>
                <w:rFonts w:eastAsia="Times New Roman"/>
                <w:lang w:val="uk-UA" w:eastAsia="ru-RU"/>
              </w:rPr>
            </w:pPr>
            <w:bookmarkStart w:id="29" w:name="n30"/>
            <w:bookmarkEnd w:id="29"/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Директор департаменту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вищої</w:t>
            </w:r>
            <w:r w:rsid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right"/>
              <w:textAlignment w:val="baseline"/>
              <w:rPr>
                <w:rFonts w:eastAsia="Times New Roman"/>
                <w:lang w:val="uk-UA" w:eastAsia="ru-RU"/>
              </w:rPr>
            </w:pP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О. Шаров</w:t>
            </w:r>
          </w:p>
        </w:tc>
      </w:tr>
      <w:tr w:rsidR="003A2E9B" w:rsidRPr="00F00E0E" w:rsidTr="003A2E9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center"/>
              <w:textAlignment w:val="baseline"/>
              <w:rPr>
                <w:rFonts w:eastAsia="Times New Roman"/>
                <w:lang w:val="uk-UA" w:eastAsia="ru-RU"/>
              </w:rPr>
            </w:pPr>
            <w:bookmarkStart w:id="30" w:name="n31"/>
            <w:bookmarkEnd w:id="30"/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Директор департаменту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загальної</w:t>
            </w:r>
            <w:r w:rsid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середньої</w:t>
            </w:r>
            <w:r w:rsidRPr="00F00E0E">
              <w:rPr>
                <w:rFonts w:eastAsia="Times New Roman"/>
                <w:lang w:val="uk-UA" w:eastAsia="ru-RU"/>
              </w:rPr>
              <w:t> </w:t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та дошкільної</w:t>
            </w:r>
            <w:r w:rsid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2E9B" w:rsidRPr="00F00E0E" w:rsidRDefault="003A2E9B" w:rsidP="003A2E9B">
            <w:pPr>
              <w:shd w:val="clear" w:color="auto" w:fill="FFFFFF" w:themeFill="background1"/>
              <w:ind w:firstLine="0"/>
              <w:jc w:val="right"/>
              <w:textAlignment w:val="baseline"/>
              <w:rPr>
                <w:rFonts w:eastAsia="Times New Roman"/>
                <w:lang w:val="uk-UA" w:eastAsia="ru-RU"/>
              </w:rPr>
            </w:pP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lang w:val="uk-UA" w:eastAsia="ru-RU"/>
              </w:rPr>
              <w:br/>
            </w:r>
            <w:r w:rsidRPr="00F00E0E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val="uk-UA" w:eastAsia="ru-RU"/>
              </w:rPr>
              <w:t>Ю. Кононенко</w:t>
            </w:r>
          </w:p>
        </w:tc>
      </w:tr>
    </w:tbl>
    <w:p w:rsidR="008D099E" w:rsidRPr="00F00E0E" w:rsidRDefault="008D099E" w:rsidP="003A2E9B">
      <w:pPr>
        <w:shd w:val="clear" w:color="auto" w:fill="FFFFFF" w:themeFill="background1"/>
        <w:rPr>
          <w:lang w:val="uk-UA"/>
        </w:rPr>
      </w:pPr>
    </w:p>
    <w:sectPr w:rsidR="008D099E" w:rsidRPr="00F00E0E" w:rsidSect="0038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A2E9B"/>
    <w:rsid w:val="00000751"/>
    <w:rsid w:val="00003A21"/>
    <w:rsid w:val="00011B3F"/>
    <w:rsid w:val="00015A91"/>
    <w:rsid w:val="000212F8"/>
    <w:rsid w:val="000225CE"/>
    <w:rsid w:val="00023CBF"/>
    <w:rsid w:val="000269C7"/>
    <w:rsid w:val="00027704"/>
    <w:rsid w:val="0003601C"/>
    <w:rsid w:val="0003649B"/>
    <w:rsid w:val="00036B71"/>
    <w:rsid w:val="00037B6D"/>
    <w:rsid w:val="000456B8"/>
    <w:rsid w:val="00055075"/>
    <w:rsid w:val="000572A5"/>
    <w:rsid w:val="0006029E"/>
    <w:rsid w:val="00062117"/>
    <w:rsid w:val="00064DAD"/>
    <w:rsid w:val="00071509"/>
    <w:rsid w:val="000715B2"/>
    <w:rsid w:val="00072BD1"/>
    <w:rsid w:val="00076151"/>
    <w:rsid w:val="00076E57"/>
    <w:rsid w:val="00077929"/>
    <w:rsid w:val="00081548"/>
    <w:rsid w:val="00081AA6"/>
    <w:rsid w:val="00084568"/>
    <w:rsid w:val="00085315"/>
    <w:rsid w:val="000867BC"/>
    <w:rsid w:val="00086BE8"/>
    <w:rsid w:val="00090078"/>
    <w:rsid w:val="000920B5"/>
    <w:rsid w:val="00097ACA"/>
    <w:rsid w:val="000A04DE"/>
    <w:rsid w:val="000A4148"/>
    <w:rsid w:val="000A5D26"/>
    <w:rsid w:val="000B258C"/>
    <w:rsid w:val="000B3478"/>
    <w:rsid w:val="000B5168"/>
    <w:rsid w:val="000B79B7"/>
    <w:rsid w:val="000C16FF"/>
    <w:rsid w:val="000C17DE"/>
    <w:rsid w:val="000C4EDE"/>
    <w:rsid w:val="000C6401"/>
    <w:rsid w:val="000C6EA7"/>
    <w:rsid w:val="000D19E4"/>
    <w:rsid w:val="000D3062"/>
    <w:rsid w:val="000D524E"/>
    <w:rsid w:val="000D7717"/>
    <w:rsid w:val="000E0044"/>
    <w:rsid w:val="000E40B6"/>
    <w:rsid w:val="000E533F"/>
    <w:rsid w:val="000F51D4"/>
    <w:rsid w:val="000F5F1F"/>
    <w:rsid w:val="000F7D52"/>
    <w:rsid w:val="001009A8"/>
    <w:rsid w:val="00101DC9"/>
    <w:rsid w:val="00101F10"/>
    <w:rsid w:val="00102299"/>
    <w:rsid w:val="00104A22"/>
    <w:rsid w:val="00107661"/>
    <w:rsid w:val="001149F2"/>
    <w:rsid w:val="001201CF"/>
    <w:rsid w:val="0012073E"/>
    <w:rsid w:val="00127BD9"/>
    <w:rsid w:val="001318E7"/>
    <w:rsid w:val="00133B80"/>
    <w:rsid w:val="00140528"/>
    <w:rsid w:val="0014273D"/>
    <w:rsid w:val="00142C01"/>
    <w:rsid w:val="00145FB2"/>
    <w:rsid w:val="00146BD3"/>
    <w:rsid w:val="00155CC9"/>
    <w:rsid w:val="00160376"/>
    <w:rsid w:val="001708EC"/>
    <w:rsid w:val="00173AF1"/>
    <w:rsid w:val="00176087"/>
    <w:rsid w:val="00180962"/>
    <w:rsid w:val="001820EA"/>
    <w:rsid w:val="00186833"/>
    <w:rsid w:val="00192299"/>
    <w:rsid w:val="00194354"/>
    <w:rsid w:val="001964F2"/>
    <w:rsid w:val="001A308B"/>
    <w:rsid w:val="001B2B81"/>
    <w:rsid w:val="001C4D87"/>
    <w:rsid w:val="001C4DAB"/>
    <w:rsid w:val="001C5678"/>
    <w:rsid w:val="001E0471"/>
    <w:rsid w:val="001E0897"/>
    <w:rsid w:val="001E0B1A"/>
    <w:rsid w:val="001E1505"/>
    <w:rsid w:val="001E6356"/>
    <w:rsid w:val="001F4B34"/>
    <w:rsid w:val="001F4D3E"/>
    <w:rsid w:val="001F5F7D"/>
    <w:rsid w:val="001F62B5"/>
    <w:rsid w:val="002002C5"/>
    <w:rsid w:val="00204F20"/>
    <w:rsid w:val="00206AFC"/>
    <w:rsid w:val="00206F86"/>
    <w:rsid w:val="002104ED"/>
    <w:rsid w:val="00215EA5"/>
    <w:rsid w:val="002165CB"/>
    <w:rsid w:val="00221B58"/>
    <w:rsid w:val="002245D6"/>
    <w:rsid w:val="00225611"/>
    <w:rsid w:val="00225F31"/>
    <w:rsid w:val="002272BD"/>
    <w:rsid w:val="00231BC9"/>
    <w:rsid w:val="00251FBB"/>
    <w:rsid w:val="00252E04"/>
    <w:rsid w:val="00257891"/>
    <w:rsid w:val="00260C09"/>
    <w:rsid w:val="00261B82"/>
    <w:rsid w:val="00262874"/>
    <w:rsid w:val="002661A9"/>
    <w:rsid w:val="0026746C"/>
    <w:rsid w:val="00270B3A"/>
    <w:rsid w:val="00272F01"/>
    <w:rsid w:val="00275F59"/>
    <w:rsid w:val="00276346"/>
    <w:rsid w:val="00280F01"/>
    <w:rsid w:val="00282FEC"/>
    <w:rsid w:val="0028354A"/>
    <w:rsid w:val="0028529D"/>
    <w:rsid w:val="00287642"/>
    <w:rsid w:val="00294BFB"/>
    <w:rsid w:val="0029533D"/>
    <w:rsid w:val="002B402F"/>
    <w:rsid w:val="002B4E2A"/>
    <w:rsid w:val="002B74FF"/>
    <w:rsid w:val="002C0C94"/>
    <w:rsid w:val="002C1A66"/>
    <w:rsid w:val="002C66D6"/>
    <w:rsid w:val="002C76DA"/>
    <w:rsid w:val="002D194B"/>
    <w:rsid w:val="002D4FC8"/>
    <w:rsid w:val="002D5D93"/>
    <w:rsid w:val="002D5DE9"/>
    <w:rsid w:val="002D7352"/>
    <w:rsid w:val="002E27E6"/>
    <w:rsid w:val="002E4CC0"/>
    <w:rsid w:val="002F0CBC"/>
    <w:rsid w:val="002F1B6D"/>
    <w:rsid w:val="002F1F9B"/>
    <w:rsid w:val="002F2CEA"/>
    <w:rsid w:val="002F3FA3"/>
    <w:rsid w:val="002F76F4"/>
    <w:rsid w:val="00300833"/>
    <w:rsid w:val="00301893"/>
    <w:rsid w:val="00302E1D"/>
    <w:rsid w:val="003038BB"/>
    <w:rsid w:val="00316D7C"/>
    <w:rsid w:val="00334327"/>
    <w:rsid w:val="00334630"/>
    <w:rsid w:val="003503C9"/>
    <w:rsid w:val="00353AD2"/>
    <w:rsid w:val="003541C4"/>
    <w:rsid w:val="00355127"/>
    <w:rsid w:val="00355BC1"/>
    <w:rsid w:val="00372B61"/>
    <w:rsid w:val="00377EFC"/>
    <w:rsid w:val="0038027E"/>
    <w:rsid w:val="00380FB8"/>
    <w:rsid w:val="0038683C"/>
    <w:rsid w:val="00386AE7"/>
    <w:rsid w:val="00392872"/>
    <w:rsid w:val="00392FAF"/>
    <w:rsid w:val="00393247"/>
    <w:rsid w:val="00394D73"/>
    <w:rsid w:val="003A1228"/>
    <w:rsid w:val="003A160C"/>
    <w:rsid w:val="003A2E9B"/>
    <w:rsid w:val="003A6838"/>
    <w:rsid w:val="003A6E63"/>
    <w:rsid w:val="003A73BE"/>
    <w:rsid w:val="003B09FC"/>
    <w:rsid w:val="003B1FB5"/>
    <w:rsid w:val="003B34D1"/>
    <w:rsid w:val="003C45A3"/>
    <w:rsid w:val="003C4C30"/>
    <w:rsid w:val="003D5943"/>
    <w:rsid w:val="003F1DF6"/>
    <w:rsid w:val="003F2CDA"/>
    <w:rsid w:val="003F4372"/>
    <w:rsid w:val="00405306"/>
    <w:rsid w:val="004059CC"/>
    <w:rsid w:val="00406509"/>
    <w:rsid w:val="00406C3E"/>
    <w:rsid w:val="004132CF"/>
    <w:rsid w:val="00413C30"/>
    <w:rsid w:val="0041536A"/>
    <w:rsid w:val="004226F5"/>
    <w:rsid w:val="00425165"/>
    <w:rsid w:val="00426A32"/>
    <w:rsid w:val="004270C4"/>
    <w:rsid w:val="0043250C"/>
    <w:rsid w:val="00434633"/>
    <w:rsid w:val="00436E7A"/>
    <w:rsid w:val="00441DBF"/>
    <w:rsid w:val="0044204D"/>
    <w:rsid w:val="00443424"/>
    <w:rsid w:val="00443A45"/>
    <w:rsid w:val="00444903"/>
    <w:rsid w:val="00446488"/>
    <w:rsid w:val="00450936"/>
    <w:rsid w:val="00453197"/>
    <w:rsid w:val="0046229C"/>
    <w:rsid w:val="00463452"/>
    <w:rsid w:val="00463D9A"/>
    <w:rsid w:val="00466A8F"/>
    <w:rsid w:val="004736EE"/>
    <w:rsid w:val="00475210"/>
    <w:rsid w:val="004807ED"/>
    <w:rsid w:val="00481271"/>
    <w:rsid w:val="0048421E"/>
    <w:rsid w:val="00485FDF"/>
    <w:rsid w:val="00486B6F"/>
    <w:rsid w:val="00492F4A"/>
    <w:rsid w:val="0049744A"/>
    <w:rsid w:val="00497A91"/>
    <w:rsid w:val="004B14F6"/>
    <w:rsid w:val="004B1975"/>
    <w:rsid w:val="004B35C8"/>
    <w:rsid w:val="004B53A2"/>
    <w:rsid w:val="004C1CD6"/>
    <w:rsid w:val="004C1FC3"/>
    <w:rsid w:val="004C30B0"/>
    <w:rsid w:val="004C5062"/>
    <w:rsid w:val="004D2115"/>
    <w:rsid w:val="004D44C9"/>
    <w:rsid w:val="004D6DB2"/>
    <w:rsid w:val="004E3CA7"/>
    <w:rsid w:val="004E532A"/>
    <w:rsid w:val="004E6709"/>
    <w:rsid w:val="004E6773"/>
    <w:rsid w:val="004F01EB"/>
    <w:rsid w:val="00503192"/>
    <w:rsid w:val="005054FE"/>
    <w:rsid w:val="00521E57"/>
    <w:rsid w:val="00521FE8"/>
    <w:rsid w:val="00525719"/>
    <w:rsid w:val="00525D7E"/>
    <w:rsid w:val="00527ADC"/>
    <w:rsid w:val="00530317"/>
    <w:rsid w:val="00531CBC"/>
    <w:rsid w:val="0053237F"/>
    <w:rsid w:val="00533529"/>
    <w:rsid w:val="00533C98"/>
    <w:rsid w:val="00540C43"/>
    <w:rsid w:val="00541291"/>
    <w:rsid w:val="00542154"/>
    <w:rsid w:val="0054483D"/>
    <w:rsid w:val="005450AC"/>
    <w:rsid w:val="00547DC4"/>
    <w:rsid w:val="00551B02"/>
    <w:rsid w:val="0055229E"/>
    <w:rsid w:val="00553546"/>
    <w:rsid w:val="00553D93"/>
    <w:rsid w:val="005545B2"/>
    <w:rsid w:val="00554CD7"/>
    <w:rsid w:val="005555DF"/>
    <w:rsid w:val="00556980"/>
    <w:rsid w:val="00562FE9"/>
    <w:rsid w:val="00567C02"/>
    <w:rsid w:val="00570A04"/>
    <w:rsid w:val="00571FF2"/>
    <w:rsid w:val="005723C3"/>
    <w:rsid w:val="00583F1B"/>
    <w:rsid w:val="00585C8F"/>
    <w:rsid w:val="005906A4"/>
    <w:rsid w:val="00592055"/>
    <w:rsid w:val="00594A86"/>
    <w:rsid w:val="00595038"/>
    <w:rsid w:val="00595602"/>
    <w:rsid w:val="005A2A05"/>
    <w:rsid w:val="005B38DA"/>
    <w:rsid w:val="005C0904"/>
    <w:rsid w:val="005C24CA"/>
    <w:rsid w:val="005D12AC"/>
    <w:rsid w:val="005D2F62"/>
    <w:rsid w:val="005D3390"/>
    <w:rsid w:val="005D5576"/>
    <w:rsid w:val="005D6522"/>
    <w:rsid w:val="005D7494"/>
    <w:rsid w:val="005E0377"/>
    <w:rsid w:val="005F0301"/>
    <w:rsid w:val="005F4355"/>
    <w:rsid w:val="005F515B"/>
    <w:rsid w:val="006002F4"/>
    <w:rsid w:val="006025E5"/>
    <w:rsid w:val="00603645"/>
    <w:rsid w:val="00604CCA"/>
    <w:rsid w:val="006110C0"/>
    <w:rsid w:val="006114B1"/>
    <w:rsid w:val="00615FDA"/>
    <w:rsid w:val="00617C4B"/>
    <w:rsid w:val="00620842"/>
    <w:rsid w:val="00620F71"/>
    <w:rsid w:val="006230F8"/>
    <w:rsid w:val="0062673D"/>
    <w:rsid w:val="00631CAA"/>
    <w:rsid w:val="0063560A"/>
    <w:rsid w:val="0064437B"/>
    <w:rsid w:val="006469DB"/>
    <w:rsid w:val="00646C75"/>
    <w:rsid w:val="006567E4"/>
    <w:rsid w:val="0066602A"/>
    <w:rsid w:val="00684781"/>
    <w:rsid w:val="00687A11"/>
    <w:rsid w:val="00690157"/>
    <w:rsid w:val="006901C2"/>
    <w:rsid w:val="00691939"/>
    <w:rsid w:val="006939D9"/>
    <w:rsid w:val="00694A86"/>
    <w:rsid w:val="006A43B0"/>
    <w:rsid w:val="006A46EC"/>
    <w:rsid w:val="006A51CF"/>
    <w:rsid w:val="006B6096"/>
    <w:rsid w:val="006C17E1"/>
    <w:rsid w:val="006C2D9E"/>
    <w:rsid w:val="006C4D8B"/>
    <w:rsid w:val="006C5617"/>
    <w:rsid w:val="006D67A4"/>
    <w:rsid w:val="006D7861"/>
    <w:rsid w:val="006E0BBB"/>
    <w:rsid w:val="006E3BC0"/>
    <w:rsid w:val="006E6159"/>
    <w:rsid w:val="006E63A1"/>
    <w:rsid w:val="006F6E62"/>
    <w:rsid w:val="006F73A9"/>
    <w:rsid w:val="007016C2"/>
    <w:rsid w:val="0070201B"/>
    <w:rsid w:val="007021A1"/>
    <w:rsid w:val="0070449E"/>
    <w:rsid w:val="0070609C"/>
    <w:rsid w:val="00715FDE"/>
    <w:rsid w:val="00717180"/>
    <w:rsid w:val="00725CF2"/>
    <w:rsid w:val="00726191"/>
    <w:rsid w:val="007278EB"/>
    <w:rsid w:val="00727A96"/>
    <w:rsid w:val="0073007B"/>
    <w:rsid w:val="00731D29"/>
    <w:rsid w:val="00733288"/>
    <w:rsid w:val="00745F60"/>
    <w:rsid w:val="00750FB6"/>
    <w:rsid w:val="00751E18"/>
    <w:rsid w:val="00753318"/>
    <w:rsid w:val="00754710"/>
    <w:rsid w:val="00764C28"/>
    <w:rsid w:val="007651A7"/>
    <w:rsid w:val="007652F7"/>
    <w:rsid w:val="007720D2"/>
    <w:rsid w:val="007736F3"/>
    <w:rsid w:val="0077593A"/>
    <w:rsid w:val="007826EC"/>
    <w:rsid w:val="00783126"/>
    <w:rsid w:val="00783F8A"/>
    <w:rsid w:val="0078579B"/>
    <w:rsid w:val="00786B47"/>
    <w:rsid w:val="007962B4"/>
    <w:rsid w:val="007A23FC"/>
    <w:rsid w:val="007A37AE"/>
    <w:rsid w:val="007A3DDB"/>
    <w:rsid w:val="007A62E1"/>
    <w:rsid w:val="007B22A7"/>
    <w:rsid w:val="007B23D7"/>
    <w:rsid w:val="007B58E0"/>
    <w:rsid w:val="007C0108"/>
    <w:rsid w:val="007C1A90"/>
    <w:rsid w:val="007C3BD9"/>
    <w:rsid w:val="007D07D7"/>
    <w:rsid w:val="007D0C7B"/>
    <w:rsid w:val="007D3BC3"/>
    <w:rsid w:val="007D7BD4"/>
    <w:rsid w:val="007F173E"/>
    <w:rsid w:val="007F5BD6"/>
    <w:rsid w:val="00804B4F"/>
    <w:rsid w:val="0080722F"/>
    <w:rsid w:val="008076BC"/>
    <w:rsid w:val="00807B7D"/>
    <w:rsid w:val="008121BA"/>
    <w:rsid w:val="008131A5"/>
    <w:rsid w:val="00813BA2"/>
    <w:rsid w:val="00814020"/>
    <w:rsid w:val="008149BE"/>
    <w:rsid w:val="00815004"/>
    <w:rsid w:val="00816F98"/>
    <w:rsid w:val="00817873"/>
    <w:rsid w:val="00824822"/>
    <w:rsid w:val="00824E49"/>
    <w:rsid w:val="008307A0"/>
    <w:rsid w:val="00832102"/>
    <w:rsid w:val="008339A7"/>
    <w:rsid w:val="0083592A"/>
    <w:rsid w:val="00836437"/>
    <w:rsid w:val="00837A53"/>
    <w:rsid w:val="00846290"/>
    <w:rsid w:val="008525E2"/>
    <w:rsid w:val="008545AD"/>
    <w:rsid w:val="00854995"/>
    <w:rsid w:val="00873BC5"/>
    <w:rsid w:val="008747A8"/>
    <w:rsid w:val="00874891"/>
    <w:rsid w:val="0087670F"/>
    <w:rsid w:val="00881235"/>
    <w:rsid w:val="00884299"/>
    <w:rsid w:val="0088463E"/>
    <w:rsid w:val="00884C76"/>
    <w:rsid w:val="0089111D"/>
    <w:rsid w:val="00894ADD"/>
    <w:rsid w:val="008A02E1"/>
    <w:rsid w:val="008A50E1"/>
    <w:rsid w:val="008A7029"/>
    <w:rsid w:val="008A7A1A"/>
    <w:rsid w:val="008B2420"/>
    <w:rsid w:val="008B27CC"/>
    <w:rsid w:val="008B45F8"/>
    <w:rsid w:val="008B4E31"/>
    <w:rsid w:val="008B6240"/>
    <w:rsid w:val="008C29D5"/>
    <w:rsid w:val="008C4E1C"/>
    <w:rsid w:val="008C5B06"/>
    <w:rsid w:val="008D099E"/>
    <w:rsid w:val="008E1D6C"/>
    <w:rsid w:val="008F04AF"/>
    <w:rsid w:val="008F1C61"/>
    <w:rsid w:val="008F7DD0"/>
    <w:rsid w:val="0090002F"/>
    <w:rsid w:val="009077BC"/>
    <w:rsid w:val="009256BF"/>
    <w:rsid w:val="00930303"/>
    <w:rsid w:val="00930318"/>
    <w:rsid w:val="00943C17"/>
    <w:rsid w:val="0094669D"/>
    <w:rsid w:val="00947D02"/>
    <w:rsid w:val="00950384"/>
    <w:rsid w:val="00951E5A"/>
    <w:rsid w:val="00953838"/>
    <w:rsid w:val="00956772"/>
    <w:rsid w:val="00957701"/>
    <w:rsid w:val="00960986"/>
    <w:rsid w:val="00965C8B"/>
    <w:rsid w:val="009723FB"/>
    <w:rsid w:val="00972A63"/>
    <w:rsid w:val="00973FB4"/>
    <w:rsid w:val="009762B6"/>
    <w:rsid w:val="00985247"/>
    <w:rsid w:val="009909D5"/>
    <w:rsid w:val="0099646F"/>
    <w:rsid w:val="009A0298"/>
    <w:rsid w:val="009A5E5C"/>
    <w:rsid w:val="009B050B"/>
    <w:rsid w:val="009B07E0"/>
    <w:rsid w:val="009B12F3"/>
    <w:rsid w:val="009B7D7F"/>
    <w:rsid w:val="009C3745"/>
    <w:rsid w:val="009C37F2"/>
    <w:rsid w:val="009C398D"/>
    <w:rsid w:val="009C4768"/>
    <w:rsid w:val="009C727E"/>
    <w:rsid w:val="009C7BD1"/>
    <w:rsid w:val="009D0917"/>
    <w:rsid w:val="009D1808"/>
    <w:rsid w:val="009D24A0"/>
    <w:rsid w:val="009D53AA"/>
    <w:rsid w:val="009D6049"/>
    <w:rsid w:val="009E1734"/>
    <w:rsid w:val="009E6C06"/>
    <w:rsid w:val="009E7FFB"/>
    <w:rsid w:val="009F1B45"/>
    <w:rsid w:val="009F4B8E"/>
    <w:rsid w:val="009F6CB7"/>
    <w:rsid w:val="009F6D45"/>
    <w:rsid w:val="009F7CB8"/>
    <w:rsid w:val="009F7F48"/>
    <w:rsid w:val="00A00565"/>
    <w:rsid w:val="00A01390"/>
    <w:rsid w:val="00A0238E"/>
    <w:rsid w:val="00A028D3"/>
    <w:rsid w:val="00A02D29"/>
    <w:rsid w:val="00A03B29"/>
    <w:rsid w:val="00A04F48"/>
    <w:rsid w:val="00A0636C"/>
    <w:rsid w:val="00A07519"/>
    <w:rsid w:val="00A07D42"/>
    <w:rsid w:val="00A13888"/>
    <w:rsid w:val="00A1494C"/>
    <w:rsid w:val="00A16BE2"/>
    <w:rsid w:val="00A17094"/>
    <w:rsid w:val="00A2022C"/>
    <w:rsid w:val="00A225BD"/>
    <w:rsid w:val="00A27FD3"/>
    <w:rsid w:val="00A30CED"/>
    <w:rsid w:val="00A37486"/>
    <w:rsid w:val="00A37F9B"/>
    <w:rsid w:val="00A43270"/>
    <w:rsid w:val="00A45B53"/>
    <w:rsid w:val="00A46791"/>
    <w:rsid w:val="00A5035F"/>
    <w:rsid w:val="00A54C1A"/>
    <w:rsid w:val="00A55CDA"/>
    <w:rsid w:val="00A56080"/>
    <w:rsid w:val="00A63CBC"/>
    <w:rsid w:val="00A656C1"/>
    <w:rsid w:val="00A80F73"/>
    <w:rsid w:val="00A81DD6"/>
    <w:rsid w:val="00A827E6"/>
    <w:rsid w:val="00A843F0"/>
    <w:rsid w:val="00A847ED"/>
    <w:rsid w:val="00A85CFF"/>
    <w:rsid w:val="00A869C7"/>
    <w:rsid w:val="00A87741"/>
    <w:rsid w:val="00A93BCF"/>
    <w:rsid w:val="00A94EE6"/>
    <w:rsid w:val="00A955D9"/>
    <w:rsid w:val="00AA2CF8"/>
    <w:rsid w:val="00AA4E30"/>
    <w:rsid w:val="00AA63C6"/>
    <w:rsid w:val="00AB418C"/>
    <w:rsid w:val="00AC1F05"/>
    <w:rsid w:val="00AC6AD7"/>
    <w:rsid w:val="00AD193B"/>
    <w:rsid w:val="00AD29B5"/>
    <w:rsid w:val="00AE123E"/>
    <w:rsid w:val="00AE2E50"/>
    <w:rsid w:val="00AE667B"/>
    <w:rsid w:val="00AE752D"/>
    <w:rsid w:val="00AF5C68"/>
    <w:rsid w:val="00AF7BDF"/>
    <w:rsid w:val="00B0253C"/>
    <w:rsid w:val="00B05C0C"/>
    <w:rsid w:val="00B118A3"/>
    <w:rsid w:val="00B11ED4"/>
    <w:rsid w:val="00B14291"/>
    <w:rsid w:val="00B17A3C"/>
    <w:rsid w:val="00B249CD"/>
    <w:rsid w:val="00B269C6"/>
    <w:rsid w:val="00B316A6"/>
    <w:rsid w:val="00B3506F"/>
    <w:rsid w:val="00B359C5"/>
    <w:rsid w:val="00B379B6"/>
    <w:rsid w:val="00B42DCD"/>
    <w:rsid w:val="00B43641"/>
    <w:rsid w:val="00B438DE"/>
    <w:rsid w:val="00B43A4F"/>
    <w:rsid w:val="00B44469"/>
    <w:rsid w:val="00B52B5F"/>
    <w:rsid w:val="00B545C1"/>
    <w:rsid w:val="00B614BB"/>
    <w:rsid w:val="00B62F81"/>
    <w:rsid w:val="00B66DAF"/>
    <w:rsid w:val="00B74611"/>
    <w:rsid w:val="00B75BA6"/>
    <w:rsid w:val="00B80B27"/>
    <w:rsid w:val="00B821E2"/>
    <w:rsid w:val="00B849F7"/>
    <w:rsid w:val="00B91349"/>
    <w:rsid w:val="00B91C69"/>
    <w:rsid w:val="00B92AF0"/>
    <w:rsid w:val="00B97C28"/>
    <w:rsid w:val="00BA3624"/>
    <w:rsid w:val="00BA4F0D"/>
    <w:rsid w:val="00BA65DC"/>
    <w:rsid w:val="00BB15B1"/>
    <w:rsid w:val="00BB2A66"/>
    <w:rsid w:val="00BB34AE"/>
    <w:rsid w:val="00BB4430"/>
    <w:rsid w:val="00BB576A"/>
    <w:rsid w:val="00BB5B5C"/>
    <w:rsid w:val="00BB63DB"/>
    <w:rsid w:val="00BB7B57"/>
    <w:rsid w:val="00BC0361"/>
    <w:rsid w:val="00BC28BA"/>
    <w:rsid w:val="00BC32E8"/>
    <w:rsid w:val="00BC4C4E"/>
    <w:rsid w:val="00BD0870"/>
    <w:rsid w:val="00BE0995"/>
    <w:rsid w:val="00BE788D"/>
    <w:rsid w:val="00BF34FA"/>
    <w:rsid w:val="00BF4E01"/>
    <w:rsid w:val="00BF617D"/>
    <w:rsid w:val="00BF6DE5"/>
    <w:rsid w:val="00C01D19"/>
    <w:rsid w:val="00C04BA8"/>
    <w:rsid w:val="00C04EE0"/>
    <w:rsid w:val="00C10670"/>
    <w:rsid w:val="00C12861"/>
    <w:rsid w:val="00C12B68"/>
    <w:rsid w:val="00C15854"/>
    <w:rsid w:val="00C1634D"/>
    <w:rsid w:val="00C177E6"/>
    <w:rsid w:val="00C17D92"/>
    <w:rsid w:val="00C20614"/>
    <w:rsid w:val="00C22BB2"/>
    <w:rsid w:val="00C2454F"/>
    <w:rsid w:val="00C30EF2"/>
    <w:rsid w:val="00C33551"/>
    <w:rsid w:val="00C423AB"/>
    <w:rsid w:val="00C51829"/>
    <w:rsid w:val="00C5182D"/>
    <w:rsid w:val="00C548AF"/>
    <w:rsid w:val="00C56AE5"/>
    <w:rsid w:val="00C577FA"/>
    <w:rsid w:val="00C70184"/>
    <w:rsid w:val="00C71A4F"/>
    <w:rsid w:val="00C7370F"/>
    <w:rsid w:val="00C75DB4"/>
    <w:rsid w:val="00C8136B"/>
    <w:rsid w:val="00C869E3"/>
    <w:rsid w:val="00C90879"/>
    <w:rsid w:val="00C91716"/>
    <w:rsid w:val="00C95120"/>
    <w:rsid w:val="00C9566A"/>
    <w:rsid w:val="00C9674A"/>
    <w:rsid w:val="00CA200B"/>
    <w:rsid w:val="00CA5826"/>
    <w:rsid w:val="00CB0411"/>
    <w:rsid w:val="00CB08AE"/>
    <w:rsid w:val="00CB309C"/>
    <w:rsid w:val="00CB5B4A"/>
    <w:rsid w:val="00CB7C23"/>
    <w:rsid w:val="00CC609D"/>
    <w:rsid w:val="00CD0A99"/>
    <w:rsid w:val="00CD2D90"/>
    <w:rsid w:val="00CD6799"/>
    <w:rsid w:val="00CD70F2"/>
    <w:rsid w:val="00CD7167"/>
    <w:rsid w:val="00CD72A9"/>
    <w:rsid w:val="00CE5BA4"/>
    <w:rsid w:val="00CF15C2"/>
    <w:rsid w:val="00CF3E38"/>
    <w:rsid w:val="00D00F3A"/>
    <w:rsid w:val="00D01FF6"/>
    <w:rsid w:val="00D0676B"/>
    <w:rsid w:val="00D1012E"/>
    <w:rsid w:val="00D14BAF"/>
    <w:rsid w:val="00D16211"/>
    <w:rsid w:val="00D16B95"/>
    <w:rsid w:val="00D20BDE"/>
    <w:rsid w:val="00D26576"/>
    <w:rsid w:val="00D36E1F"/>
    <w:rsid w:val="00D50881"/>
    <w:rsid w:val="00D511DB"/>
    <w:rsid w:val="00D516BE"/>
    <w:rsid w:val="00D517D8"/>
    <w:rsid w:val="00D51ADB"/>
    <w:rsid w:val="00D52661"/>
    <w:rsid w:val="00D566FE"/>
    <w:rsid w:val="00D6064D"/>
    <w:rsid w:val="00D64B82"/>
    <w:rsid w:val="00D65EC6"/>
    <w:rsid w:val="00D662F1"/>
    <w:rsid w:val="00D72CF1"/>
    <w:rsid w:val="00D82623"/>
    <w:rsid w:val="00D84689"/>
    <w:rsid w:val="00D90138"/>
    <w:rsid w:val="00D91F69"/>
    <w:rsid w:val="00D97139"/>
    <w:rsid w:val="00DA03D0"/>
    <w:rsid w:val="00DA1EAB"/>
    <w:rsid w:val="00DA422D"/>
    <w:rsid w:val="00DA7BA1"/>
    <w:rsid w:val="00DB2DB5"/>
    <w:rsid w:val="00DC1700"/>
    <w:rsid w:val="00DC22B9"/>
    <w:rsid w:val="00DC4DC8"/>
    <w:rsid w:val="00DD3037"/>
    <w:rsid w:val="00DD5BB9"/>
    <w:rsid w:val="00DD7431"/>
    <w:rsid w:val="00DE0FCF"/>
    <w:rsid w:val="00DE2F70"/>
    <w:rsid w:val="00DE5899"/>
    <w:rsid w:val="00DF1A82"/>
    <w:rsid w:val="00DF2688"/>
    <w:rsid w:val="00DF63D3"/>
    <w:rsid w:val="00E02120"/>
    <w:rsid w:val="00E1359E"/>
    <w:rsid w:val="00E159DA"/>
    <w:rsid w:val="00E15C9C"/>
    <w:rsid w:val="00E16513"/>
    <w:rsid w:val="00E16793"/>
    <w:rsid w:val="00E17093"/>
    <w:rsid w:val="00E202D0"/>
    <w:rsid w:val="00E277CE"/>
    <w:rsid w:val="00E30725"/>
    <w:rsid w:val="00E322B1"/>
    <w:rsid w:val="00E35590"/>
    <w:rsid w:val="00E36499"/>
    <w:rsid w:val="00E56E40"/>
    <w:rsid w:val="00E6041B"/>
    <w:rsid w:val="00E60563"/>
    <w:rsid w:val="00E61211"/>
    <w:rsid w:val="00E61C2D"/>
    <w:rsid w:val="00E64729"/>
    <w:rsid w:val="00E65B59"/>
    <w:rsid w:val="00E66B78"/>
    <w:rsid w:val="00E707B6"/>
    <w:rsid w:val="00E7382A"/>
    <w:rsid w:val="00E754DB"/>
    <w:rsid w:val="00E759C5"/>
    <w:rsid w:val="00E81023"/>
    <w:rsid w:val="00E818E3"/>
    <w:rsid w:val="00E82B5E"/>
    <w:rsid w:val="00E85C67"/>
    <w:rsid w:val="00E94579"/>
    <w:rsid w:val="00E96BDA"/>
    <w:rsid w:val="00EA7FEE"/>
    <w:rsid w:val="00EB15C3"/>
    <w:rsid w:val="00EB1905"/>
    <w:rsid w:val="00EB3EC7"/>
    <w:rsid w:val="00EB7C4E"/>
    <w:rsid w:val="00EC19B1"/>
    <w:rsid w:val="00ED192A"/>
    <w:rsid w:val="00ED3A87"/>
    <w:rsid w:val="00ED5AC6"/>
    <w:rsid w:val="00ED5ED3"/>
    <w:rsid w:val="00EE5A21"/>
    <w:rsid w:val="00EE5FD6"/>
    <w:rsid w:val="00EE7936"/>
    <w:rsid w:val="00F001AD"/>
    <w:rsid w:val="00F00E0E"/>
    <w:rsid w:val="00F04473"/>
    <w:rsid w:val="00F1125A"/>
    <w:rsid w:val="00F136D8"/>
    <w:rsid w:val="00F176A2"/>
    <w:rsid w:val="00F23C3B"/>
    <w:rsid w:val="00F260BB"/>
    <w:rsid w:val="00F30128"/>
    <w:rsid w:val="00F301C8"/>
    <w:rsid w:val="00F301F5"/>
    <w:rsid w:val="00F31867"/>
    <w:rsid w:val="00F31EDF"/>
    <w:rsid w:val="00F34907"/>
    <w:rsid w:val="00F37FA6"/>
    <w:rsid w:val="00F4234A"/>
    <w:rsid w:val="00F5066E"/>
    <w:rsid w:val="00F506B2"/>
    <w:rsid w:val="00F56A6E"/>
    <w:rsid w:val="00F608DE"/>
    <w:rsid w:val="00F60B9C"/>
    <w:rsid w:val="00F6584D"/>
    <w:rsid w:val="00F67135"/>
    <w:rsid w:val="00F702B0"/>
    <w:rsid w:val="00F7196C"/>
    <w:rsid w:val="00F7213F"/>
    <w:rsid w:val="00F746FD"/>
    <w:rsid w:val="00F74C85"/>
    <w:rsid w:val="00F77DF5"/>
    <w:rsid w:val="00F81F8A"/>
    <w:rsid w:val="00F86966"/>
    <w:rsid w:val="00F873D8"/>
    <w:rsid w:val="00F95811"/>
    <w:rsid w:val="00F97A2B"/>
    <w:rsid w:val="00F97F73"/>
    <w:rsid w:val="00FA078A"/>
    <w:rsid w:val="00FA178B"/>
    <w:rsid w:val="00FA52BC"/>
    <w:rsid w:val="00FA626F"/>
    <w:rsid w:val="00FA6730"/>
    <w:rsid w:val="00FA7C0A"/>
    <w:rsid w:val="00FB031E"/>
    <w:rsid w:val="00FB0D1A"/>
    <w:rsid w:val="00FB1FAB"/>
    <w:rsid w:val="00FB68D9"/>
    <w:rsid w:val="00FC0912"/>
    <w:rsid w:val="00FC293D"/>
    <w:rsid w:val="00FC39FD"/>
    <w:rsid w:val="00FC4A2D"/>
    <w:rsid w:val="00FC6FAB"/>
    <w:rsid w:val="00FC702D"/>
    <w:rsid w:val="00FC747B"/>
    <w:rsid w:val="00FD059B"/>
    <w:rsid w:val="00FD22C1"/>
    <w:rsid w:val="00FD37F3"/>
    <w:rsid w:val="00FD5157"/>
    <w:rsid w:val="00FD6CDE"/>
    <w:rsid w:val="00FE0A28"/>
    <w:rsid w:val="00FE4183"/>
    <w:rsid w:val="00FF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1">
    <w:name w:val="rvps1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A2E9B"/>
  </w:style>
  <w:style w:type="character" w:customStyle="1" w:styleId="rvts23">
    <w:name w:val="rvts23"/>
    <w:basedOn w:val="a0"/>
    <w:rsid w:val="003A2E9B"/>
  </w:style>
  <w:style w:type="paragraph" w:customStyle="1" w:styleId="rvps7">
    <w:name w:val="rvps7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9">
    <w:name w:val="rvts9"/>
    <w:basedOn w:val="a0"/>
    <w:rsid w:val="003A2E9B"/>
  </w:style>
  <w:style w:type="paragraph" w:customStyle="1" w:styleId="rvps14">
    <w:name w:val="rvps14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E9B"/>
  </w:style>
  <w:style w:type="paragraph" w:customStyle="1" w:styleId="rvps6">
    <w:name w:val="rvps6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2E9B"/>
    <w:rPr>
      <w:color w:val="0000FF"/>
      <w:u w:val="single"/>
    </w:rPr>
  </w:style>
  <w:style w:type="character" w:customStyle="1" w:styleId="rvts52">
    <w:name w:val="rvts52"/>
    <w:basedOn w:val="a0"/>
    <w:rsid w:val="003A2E9B"/>
  </w:style>
  <w:style w:type="character" w:customStyle="1" w:styleId="rvts44">
    <w:name w:val="rvts44"/>
    <w:basedOn w:val="a0"/>
    <w:rsid w:val="003A2E9B"/>
  </w:style>
  <w:style w:type="paragraph" w:customStyle="1" w:styleId="rvps15">
    <w:name w:val="rvps15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1">
    <w:name w:val="rvps1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A2E9B"/>
  </w:style>
  <w:style w:type="character" w:customStyle="1" w:styleId="rvts23">
    <w:name w:val="rvts23"/>
    <w:basedOn w:val="a0"/>
    <w:rsid w:val="003A2E9B"/>
  </w:style>
  <w:style w:type="paragraph" w:customStyle="1" w:styleId="rvps7">
    <w:name w:val="rvps7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9">
    <w:name w:val="rvts9"/>
    <w:basedOn w:val="a0"/>
    <w:rsid w:val="003A2E9B"/>
  </w:style>
  <w:style w:type="paragraph" w:customStyle="1" w:styleId="rvps14">
    <w:name w:val="rvps14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E9B"/>
  </w:style>
  <w:style w:type="paragraph" w:customStyle="1" w:styleId="rvps6">
    <w:name w:val="rvps6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2E9B"/>
    <w:rPr>
      <w:color w:val="0000FF"/>
      <w:u w:val="single"/>
    </w:rPr>
  </w:style>
  <w:style w:type="character" w:customStyle="1" w:styleId="rvts52">
    <w:name w:val="rvts52"/>
    <w:basedOn w:val="a0"/>
    <w:rsid w:val="003A2E9B"/>
  </w:style>
  <w:style w:type="character" w:customStyle="1" w:styleId="rvts44">
    <w:name w:val="rvts44"/>
    <w:basedOn w:val="a0"/>
    <w:rsid w:val="003A2E9B"/>
  </w:style>
  <w:style w:type="paragraph" w:customStyle="1" w:styleId="rvps15">
    <w:name w:val="rvps15"/>
    <w:basedOn w:val="a"/>
    <w:rsid w:val="003A2E9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2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z1114-16/con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651-14/paran258" TargetMode="External"/><Relationship Id="rId5" Type="http://schemas.openxmlformats.org/officeDocument/2006/relationships/hyperlink" Target="http://zakon4.rada.gov.ua/laws/show/1556-18/paran786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Viktoria</cp:lastModifiedBy>
  <cp:revision>3</cp:revision>
  <dcterms:created xsi:type="dcterms:W3CDTF">2016-08-17T16:20:00Z</dcterms:created>
  <dcterms:modified xsi:type="dcterms:W3CDTF">2016-08-21T13:33:00Z</dcterms:modified>
</cp:coreProperties>
</file>