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CC" w:rsidRPr="00913B81" w:rsidRDefault="00007CCC" w:rsidP="0000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3B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Результати участі команд учнів м. Харкова у Всеукраїнських турнірах </w:t>
      </w:r>
    </w:p>
    <w:p w:rsidR="00007CCC" w:rsidRPr="00913B81" w:rsidRDefault="00007CCC" w:rsidP="0000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3B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І семестрі  201</w:t>
      </w:r>
      <w:r w:rsidR="00426D2A" w:rsidRPr="00913B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913B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/201</w:t>
      </w:r>
      <w:r w:rsidR="00426D2A" w:rsidRPr="00913B8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13B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913B81" w:rsidRDefault="00913B81" w:rsidP="0000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53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7"/>
        <w:gridCol w:w="2413"/>
        <w:gridCol w:w="6237"/>
        <w:gridCol w:w="142"/>
        <w:gridCol w:w="1133"/>
      </w:tblGrid>
      <w:tr w:rsidR="00DB77EE" w:rsidRPr="008A546C" w:rsidTr="00913B81">
        <w:trPr>
          <w:trHeight w:val="485"/>
        </w:trPr>
        <w:tc>
          <w:tcPr>
            <w:tcW w:w="332" w:type="pct"/>
            <w:shd w:val="clear" w:color="auto" w:fill="CCC0D9" w:themeFill="accent4" w:themeFillTint="66"/>
            <w:noWrap/>
            <w:vAlign w:val="center"/>
          </w:tcPr>
          <w:p w:rsidR="00DB77EE" w:rsidRPr="008A546C" w:rsidRDefault="00DB77EE" w:rsidP="009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N</w:t>
            </w:r>
          </w:p>
        </w:tc>
        <w:tc>
          <w:tcPr>
            <w:tcW w:w="1135" w:type="pct"/>
            <w:shd w:val="clear" w:color="auto" w:fill="CCC0D9" w:themeFill="accent4" w:themeFillTint="66"/>
            <w:vAlign w:val="center"/>
          </w:tcPr>
          <w:p w:rsidR="00DB77EE" w:rsidRPr="008A546C" w:rsidRDefault="00DB77EE" w:rsidP="009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Турнір</w:t>
            </w:r>
          </w:p>
        </w:tc>
        <w:tc>
          <w:tcPr>
            <w:tcW w:w="3000" w:type="pct"/>
            <w:gridSpan w:val="2"/>
            <w:shd w:val="clear" w:color="auto" w:fill="CCC0D9" w:themeFill="accent4" w:themeFillTint="66"/>
            <w:vAlign w:val="center"/>
          </w:tcPr>
          <w:p w:rsidR="00DB77EE" w:rsidRPr="008A546C" w:rsidRDefault="00DB77EE" w:rsidP="009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Команди</w:t>
            </w:r>
          </w:p>
        </w:tc>
        <w:tc>
          <w:tcPr>
            <w:tcW w:w="533" w:type="pct"/>
            <w:shd w:val="clear" w:color="auto" w:fill="CCC0D9" w:themeFill="accent4" w:themeFillTint="66"/>
            <w:vAlign w:val="center"/>
          </w:tcPr>
          <w:p w:rsidR="00DB77EE" w:rsidRPr="008A546C" w:rsidRDefault="00DB77EE" w:rsidP="009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Місце</w:t>
            </w:r>
          </w:p>
        </w:tc>
      </w:tr>
      <w:tr w:rsidR="00DB77EE" w:rsidRPr="008A546C" w:rsidTr="00913B81">
        <w:trPr>
          <w:trHeight w:val="346"/>
        </w:trPr>
        <w:tc>
          <w:tcPr>
            <w:tcW w:w="5000" w:type="pct"/>
            <w:gridSpan w:val="5"/>
            <w:shd w:val="clear" w:color="auto" w:fill="FFFFFF" w:themeFill="background1"/>
            <w:noWrap/>
            <w:vAlign w:val="center"/>
          </w:tcPr>
          <w:p w:rsidR="00DB77EE" w:rsidRPr="008A546C" w:rsidRDefault="00DB77EE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І семестр</w:t>
            </w:r>
          </w:p>
        </w:tc>
      </w:tr>
      <w:tr w:rsidR="00A3788C" w:rsidRPr="008A546C" w:rsidTr="00913B81">
        <w:trPr>
          <w:trHeight w:val="289"/>
        </w:trPr>
        <w:tc>
          <w:tcPr>
            <w:tcW w:w="332" w:type="pct"/>
            <w:vMerge w:val="restart"/>
            <w:shd w:val="clear" w:color="auto" w:fill="EEECE1" w:themeFill="background2"/>
            <w:noWrap/>
            <w:vAlign w:val="center"/>
          </w:tcPr>
          <w:p w:rsidR="00A3788C" w:rsidRPr="008A546C" w:rsidRDefault="00A3788C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1135" w:type="pct"/>
            <w:vMerge w:val="restart"/>
            <w:shd w:val="clear" w:color="auto" w:fill="EEECE1" w:themeFill="background2"/>
            <w:vAlign w:val="center"/>
          </w:tcPr>
          <w:p w:rsidR="00A3788C" w:rsidRPr="008A546C" w:rsidRDefault="00A3788C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Всеукраїнський турнір юних хіміків </w:t>
            </w:r>
          </w:p>
        </w:tc>
        <w:tc>
          <w:tcPr>
            <w:tcW w:w="2933" w:type="pct"/>
            <w:shd w:val="clear" w:color="auto" w:fill="EEECE1" w:themeFill="background2"/>
          </w:tcPr>
          <w:p w:rsidR="00A3788C" w:rsidRPr="008A546C" w:rsidRDefault="00606034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ХЛ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8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A3788C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</w:t>
            </w:r>
          </w:p>
        </w:tc>
      </w:tr>
      <w:tr w:rsidR="00A3788C" w:rsidRPr="008A546C" w:rsidTr="00913B81">
        <w:trPr>
          <w:trHeight w:val="29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A3788C" w:rsidRPr="008A546C" w:rsidRDefault="00A3788C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A3788C" w:rsidRPr="008A546C" w:rsidRDefault="00A3788C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A3788C" w:rsidRPr="008A546C" w:rsidRDefault="00606034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ХГ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47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A3788C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606034" w:rsidRPr="008A546C" w:rsidTr="00913B81">
        <w:trPr>
          <w:trHeight w:val="29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606034" w:rsidRPr="008A546C" w:rsidRDefault="00606034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606034" w:rsidRPr="008A546C" w:rsidRDefault="00606034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Немишлянського</w:t>
            </w:r>
            <w:proofErr w:type="spellEnd"/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 району</w:t>
            </w:r>
            <w:r w:rsidR="0036288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33264">
              <w:rPr>
                <w:rFonts w:ascii="Times New Roman" w:eastAsia="Times New Roman" w:hAnsi="Times New Roman" w:cs="Times New Roman"/>
                <w:lang w:val="uk-UA"/>
              </w:rPr>
              <w:t>(ХГ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33264">
              <w:rPr>
                <w:rFonts w:ascii="Times New Roman" w:eastAsia="Times New Roman" w:hAnsi="Times New Roman" w:cs="Times New Roman"/>
                <w:lang w:val="uk-UA"/>
              </w:rPr>
              <w:t>14, 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33264">
              <w:rPr>
                <w:rFonts w:ascii="Times New Roman" w:eastAsia="Times New Roman" w:hAnsi="Times New Roman" w:cs="Times New Roman"/>
                <w:lang w:val="uk-UA"/>
              </w:rPr>
              <w:t xml:space="preserve">49) 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A3788C" w:rsidRPr="008A546C" w:rsidTr="00913B81">
        <w:trPr>
          <w:trHeight w:val="29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A3788C" w:rsidRPr="008A546C" w:rsidRDefault="00A3788C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A3788C" w:rsidRPr="008A546C" w:rsidRDefault="00A3788C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A3788C" w:rsidRPr="008A546C" w:rsidRDefault="00A3788C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Команда ХФМЛ №27</w:t>
            </w:r>
          </w:p>
        </w:tc>
        <w:tc>
          <w:tcPr>
            <w:tcW w:w="600" w:type="pct"/>
            <w:gridSpan w:val="2"/>
            <w:shd w:val="clear" w:color="auto" w:fill="EEECE1" w:themeFill="background2"/>
          </w:tcPr>
          <w:p w:rsidR="00A3788C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  <w:tr w:rsidR="00A3788C" w:rsidRPr="008A546C" w:rsidTr="00913B81">
        <w:trPr>
          <w:trHeight w:val="29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A3788C" w:rsidRPr="008A546C" w:rsidRDefault="00A3788C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A3788C" w:rsidRPr="008A546C" w:rsidRDefault="00A3788C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A3788C" w:rsidRPr="008A546C" w:rsidRDefault="00A3788C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Московського району</w:t>
            </w:r>
            <w:r w:rsidR="0036288B">
              <w:rPr>
                <w:rFonts w:ascii="Times New Roman" w:eastAsia="Times New Roman" w:hAnsi="Times New Roman" w:cs="Times New Roman"/>
                <w:lang w:val="uk-UA"/>
              </w:rPr>
              <w:t xml:space="preserve"> «Гідроліз»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 xml:space="preserve"> (ХГ № </w:t>
            </w:r>
            <w:r w:rsidR="00DE5799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>3, 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>140, 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>143)</w:t>
            </w:r>
          </w:p>
        </w:tc>
        <w:tc>
          <w:tcPr>
            <w:tcW w:w="600" w:type="pct"/>
            <w:gridSpan w:val="2"/>
            <w:shd w:val="clear" w:color="auto" w:fill="EEECE1" w:themeFill="background2"/>
          </w:tcPr>
          <w:p w:rsidR="00A3788C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  <w:tr w:rsidR="00DB77EE" w:rsidRPr="008A546C" w:rsidTr="00913B81">
        <w:trPr>
          <w:trHeight w:val="355"/>
        </w:trPr>
        <w:tc>
          <w:tcPr>
            <w:tcW w:w="332" w:type="pct"/>
            <w:vMerge w:val="restart"/>
            <w:shd w:val="clear" w:color="auto" w:fill="FFFFFF" w:themeFill="background1"/>
            <w:noWrap/>
            <w:vAlign w:val="center"/>
          </w:tcPr>
          <w:p w:rsidR="00DB77EE" w:rsidRPr="008A546C" w:rsidRDefault="00DB77EE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1135" w:type="pct"/>
            <w:vMerge w:val="restart"/>
            <w:shd w:val="clear" w:color="auto" w:fill="FFFFFF" w:themeFill="background1"/>
            <w:vAlign w:val="center"/>
          </w:tcPr>
          <w:p w:rsidR="00DB77EE" w:rsidRPr="008A546C" w:rsidRDefault="00DB77EE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Всеукраїнський турнір юних математиків </w:t>
            </w:r>
          </w:p>
        </w:tc>
        <w:tc>
          <w:tcPr>
            <w:tcW w:w="2933" w:type="pct"/>
            <w:shd w:val="clear" w:color="auto" w:fill="FFFFFF" w:themeFill="background1"/>
          </w:tcPr>
          <w:p w:rsidR="00DB77EE" w:rsidRPr="008A546C" w:rsidRDefault="00DB77EE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ХНВК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45 </w:t>
            </w:r>
            <w:r w:rsidRPr="008A546C">
              <w:rPr>
                <w:rFonts w:ascii="Times New Roman" w:eastAsia="Times New Roman" w:hAnsi="Times New Roman" w:cs="Times New Roman"/>
                <w:lang w:val="uk-UA" w:eastAsia="en-US"/>
              </w:rPr>
              <w:t>«Академічна гімназія»</w:t>
            </w:r>
          </w:p>
        </w:tc>
        <w:tc>
          <w:tcPr>
            <w:tcW w:w="600" w:type="pct"/>
            <w:gridSpan w:val="2"/>
            <w:shd w:val="clear" w:color="auto" w:fill="E5B8B7" w:themeFill="accent2" w:themeFillTint="66"/>
          </w:tcPr>
          <w:p w:rsidR="00DB77EE" w:rsidRPr="00833264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33264"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</w:tr>
      <w:tr w:rsidR="00DB77EE" w:rsidRPr="008A546C" w:rsidTr="00913B81">
        <w:trPr>
          <w:trHeight w:val="355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DB77EE" w:rsidRPr="008A546C" w:rsidRDefault="00DB77EE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DB77EE" w:rsidRPr="008A546C" w:rsidRDefault="00DB77EE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DB77EE" w:rsidRPr="008A546C" w:rsidRDefault="00DB77EE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ХФМЛ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27</w:t>
            </w:r>
          </w:p>
        </w:tc>
        <w:tc>
          <w:tcPr>
            <w:tcW w:w="600" w:type="pct"/>
            <w:gridSpan w:val="2"/>
            <w:shd w:val="clear" w:color="auto" w:fill="E5B8B7" w:themeFill="accent2" w:themeFillTint="66"/>
          </w:tcPr>
          <w:p w:rsidR="00DB77EE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</w:tr>
      <w:tr w:rsidR="00DB77EE" w:rsidRPr="008A546C" w:rsidTr="00913B81">
        <w:trPr>
          <w:trHeight w:val="352"/>
        </w:trPr>
        <w:tc>
          <w:tcPr>
            <w:tcW w:w="332" w:type="pct"/>
            <w:vMerge w:val="restart"/>
            <w:shd w:val="clear" w:color="auto" w:fill="EEECE1" w:themeFill="background2"/>
            <w:noWrap/>
            <w:vAlign w:val="center"/>
          </w:tcPr>
          <w:p w:rsidR="00DB77EE" w:rsidRPr="008A546C" w:rsidRDefault="00DB77EE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bCs/>
                <w:lang w:val="uk-UA"/>
              </w:rPr>
              <w:t>3</w:t>
            </w:r>
          </w:p>
        </w:tc>
        <w:tc>
          <w:tcPr>
            <w:tcW w:w="1135" w:type="pct"/>
            <w:vMerge w:val="restart"/>
            <w:shd w:val="clear" w:color="auto" w:fill="EEECE1" w:themeFill="background2"/>
            <w:vAlign w:val="center"/>
          </w:tcPr>
          <w:p w:rsidR="00DB77EE" w:rsidRPr="008A546C" w:rsidRDefault="00DB77EE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Всеукраїнський турнір юних біологів </w:t>
            </w:r>
          </w:p>
        </w:tc>
        <w:tc>
          <w:tcPr>
            <w:tcW w:w="2933" w:type="pct"/>
            <w:shd w:val="clear" w:color="auto" w:fill="EEECE1" w:themeFill="background2"/>
          </w:tcPr>
          <w:p w:rsidR="00DB77EE" w:rsidRPr="008A546C" w:rsidRDefault="00DB77EE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ХГ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A3788C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6288B">
              <w:rPr>
                <w:rFonts w:ascii="Times New Roman" w:eastAsia="Times New Roman" w:hAnsi="Times New Roman" w:cs="Times New Roman"/>
                <w:lang w:val="uk-UA"/>
              </w:rPr>
              <w:t>«Дирижабль»</w:t>
            </w:r>
          </w:p>
        </w:tc>
        <w:tc>
          <w:tcPr>
            <w:tcW w:w="600" w:type="pct"/>
            <w:gridSpan w:val="2"/>
            <w:shd w:val="clear" w:color="auto" w:fill="E5B8B7" w:themeFill="accent2" w:themeFillTint="66"/>
          </w:tcPr>
          <w:p w:rsidR="00DB77EE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</w:tr>
      <w:tr w:rsidR="00606034" w:rsidRPr="008A546C" w:rsidTr="00913B81">
        <w:trPr>
          <w:trHeight w:val="29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606034" w:rsidRPr="008A546C" w:rsidRDefault="00606034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606034" w:rsidRDefault="00606034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Збірна команда міста Харкова 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9203E4">
              <w:rPr>
                <w:rFonts w:ascii="Times New Roman" w:eastAsia="Times New Roman" w:hAnsi="Times New Roman" w:cs="Times New Roman"/>
                <w:lang w:val="uk-UA"/>
              </w:rPr>
              <w:t>Екоград</w:t>
            </w:r>
            <w:proofErr w:type="spellEnd"/>
            <w:r w:rsidR="009203E4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9203E4" w:rsidRPr="0091720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91720F">
              <w:rPr>
                <w:rFonts w:ascii="Times New Roman" w:eastAsia="Times New Roman" w:hAnsi="Times New Roman" w:cs="Times New Roman"/>
                <w:lang w:val="uk-UA"/>
              </w:rPr>
              <w:t xml:space="preserve">(ХНВК № 45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Pr="0091720F">
              <w:rPr>
                <w:rFonts w:ascii="Times New Roman" w:eastAsia="Times New Roman" w:hAnsi="Times New Roman" w:cs="Times New Roman"/>
                <w:lang w:val="uk-UA"/>
              </w:rPr>
              <w:t>Академічна гімназія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Pr="0091720F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33264">
              <w:rPr>
                <w:rFonts w:ascii="Times New Roman" w:eastAsia="Times New Roman" w:hAnsi="Times New Roman" w:cs="Times New Roman"/>
                <w:lang w:val="uk-UA"/>
              </w:rPr>
              <w:t>ХСШ №</w:t>
            </w:r>
            <w:r w:rsidR="00833264">
              <w:rPr>
                <w:lang w:val="uk-UA"/>
              </w:rPr>
              <w:t> </w:t>
            </w:r>
            <w:r w:rsidR="0036288B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833264">
              <w:rPr>
                <w:rFonts w:ascii="Times New Roman" w:eastAsia="Times New Roman" w:hAnsi="Times New Roman" w:cs="Times New Roman"/>
                <w:lang w:val="uk-UA"/>
              </w:rPr>
              <w:t>, ХСШ № 15</w:t>
            </w:r>
            <w:r w:rsidR="00CD6B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91720F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36288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606034" w:rsidRPr="008A546C" w:rsidRDefault="00606034" w:rsidP="00A0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</w:t>
            </w:r>
          </w:p>
        </w:tc>
      </w:tr>
      <w:tr w:rsidR="00606034" w:rsidRPr="008A546C" w:rsidTr="00913B81">
        <w:trPr>
          <w:trHeight w:val="29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606034" w:rsidRPr="008A546C" w:rsidRDefault="00606034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606034" w:rsidRPr="008A546C" w:rsidRDefault="00606034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оманда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Київського району</w:t>
            </w:r>
            <w:r w:rsidR="0036288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9203E4">
              <w:rPr>
                <w:rFonts w:ascii="Times New Roman" w:eastAsia="Times New Roman" w:hAnsi="Times New Roman" w:cs="Times New Roman"/>
                <w:lang w:val="uk-UA"/>
              </w:rPr>
              <w:t>Біод</w:t>
            </w:r>
            <w:proofErr w:type="spellEnd"/>
            <w:r w:rsidR="009203E4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9203E4"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6288B" w:rsidRPr="008A546C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833264">
              <w:rPr>
                <w:rFonts w:ascii="Times New Roman" w:eastAsia="Times New Roman" w:hAnsi="Times New Roman" w:cs="Times New Roman"/>
                <w:lang w:val="uk-UA"/>
              </w:rPr>
              <w:t>ХЛ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33264">
              <w:rPr>
                <w:rFonts w:ascii="Times New Roman" w:eastAsia="Times New Roman" w:hAnsi="Times New Roman" w:cs="Times New Roman"/>
                <w:lang w:val="uk-UA"/>
              </w:rPr>
              <w:t>107, ХГ №</w:t>
            </w:r>
            <w:r w:rsidR="00B41DCA">
              <w:rPr>
                <w:rFonts w:ascii="Times New Roman" w:eastAsia="Times New Roman" w:hAnsi="Times New Roman" w:cs="Times New Roman"/>
                <w:lang w:val="uk-UA"/>
              </w:rPr>
              <w:t xml:space="preserve"> 172, 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ХГ № 1, </w:t>
            </w:r>
            <w:r w:rsidR="00B41DCA">
              <w:rPr>
                <w:rFonts w:ascii="Times New Roman" w:eastAsia="Times New Roman" w:hAnsi="Times New Roman" w:cs="Times New Roman"/>
                <w:lang w:val="uk-UA"/>
              </w:rPr>
              <w:t>ХСШ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B41DCA"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606034" w:rsidRPr="008A546C" w:rsidRDefault="00606034" w:rsidP="00A0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</w:t>
            </w:r>
          </w:p>
        </w:tc>
      </w:tr>
      <w:tr w:rsidR="00606034" w:rsidRPr="00A3788C" w:rsidTr="00913B81">
        <w:trPr>
          <w:trHeight w:val="29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606034" w:rsidRPr="008A546C" w:rsidRDefault="00606034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606034" w:rsidRPr="008A546C" w:rsidRDefault="00606034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оманда ХГ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7 </w:t>
            </w:r>
            <w:r w:rsidR="0036288B">
              <w:rPr>
                <w:rFonts w:ascii="Times New Roman" w:eastAsia="Times New Roman" w:hAnsi="Times New Roman" w:cs="Times New Roman"/>
                <w:lang w:val="uk-UA"/>
              </w:rPr>
              <w:t>«Титанове копито»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606034" w:rsidRPr="008A546C" w:rsidRDefault="00606034" w:rsidP="001B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606034" w:rsidRPr="008A546C" w:rsidTr="00913B81">
        <w:trPr>
          <w:trHeight w:val="25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606034" w:rsidRPr="008A546C" w:rsidRDefault="00606034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606034" w:rsidRDefault="00606034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оманда ХГ 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65</w:t>
            </w:r>
            <w:r w:rsidR="0036288B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="0036288B">
              <w:rPr>
                <w:rFonts w:ascii="Times New Roman" w:eastAsia="Times New Roman" w:hAnsi="Times New Roman" w:cs="Times New Roman"/>
                <w:lang w:val="uk-UA"/>
              </w:rPr>
              <w:t>Оніхофори</w:t>
            </w:r>
            <w:proofErr w:type="spellEnd"/>
            <w:r w:rsidR="0036288B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606034" w:rsidRPr="008A546C" w:rsidRDefault="00606034" w:rsidP="001B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606034" w:rsidRPr="008A546C" w:rsidTr="00913B81">
        <w:trPr>
          <w:trHeight w:val="25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606034" w:rsidRPr="008A546C" w:rsidRDefault="00606034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606034" w:rsidRPr="008A546C" w:rsidRDefault="00606034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оманда Московського району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>(ХНВК № 8, ХЗОШ № 64)</w:t>
            </w:r>
          </w:p>
        </w:tc>
        <w:tc>
          <w:tcPr>
            <w:tcW w:w="600" w:type="pct"/>
            <w:gridSpan w:val="2"/>
            <w:shd w:val="clear" w:color="auto" w:fill="EEECE1" w:themeFill="background2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  <w:tr w:rsidR="00606034" w:rsidRPr="008A546C" w:rsidTr="00913B81">
        <w:trPr>
          <w:trHeight w:val="257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606034" w:rsidRPr="008A546C" w:rsidRDefault="00606034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606034" w:rsidRPr="008A546C" w:rsidRDefault="009203E4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Збірна к</w:t>
            </w:r>
            <w:r w:rsidR="00606034" w:rsidRPr="008A546C">
              <w:rPr>
                <w:rFonts w:ascii="Times New Roman" w:eastAsia="Times New Roman" w:hAnsi="Times New Roman" w:cs="Times New Roman"/>
                <w:lang w:val="uk-UA"/>
              </w:rPr>
              <w:t>оманда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м. Харкова</w:t>
            </w:r>
            <w:r w:rsidR="00606034"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9203E4">
              <w:rPr>
                <w:rFonts w:ascii="Times New Roman" w:eastAsia="Times New Roman" w:hAnsi="Times New Roman" w:cs="Times New Roman"/>
                <w:lang w:val="uk-UA"/>
              </w:rPr>
              <w:t>DeFacto</w:t>
            </w:r>
            <w:proofErr w:type="spellEnd"/>
            <w:r w:rsidR="00606034" w:rsidRPr="008A546C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606034">
              <w:rPr>
                <w:rFonts w:ascii="Times New Roman" w:eastAsia="Times New Roman" w:hAnsi="Times New Roman" w:cs="Times New Roman"/>
                <w:lang w:val="uk-UA"/>
              </w:rPr>
              <w:t xml:space="preserve"> (ХПНВК «Вересень,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ХЛ </w:t>
            </w:r>
            <w:r w:rsidR="00606034">
              <w:rPr>
                <w:rFonts w:ascii="Times New Roman" w:eastAsia="Times New Roman" w:hAnsi="Times New Roman" w:cs="Times New Roman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606034">
              <w:rPr>
                <w:rFonts w:ascii="Times New Roman" w:eastAsia="Times New Roman" w:hAnsi="Times New Roman" w:cs="Times New Roman"/>
                <w:lang w:val="uk-UA"/>
              </w:rPr>
              <w:t>89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  Харківський університетський ліцей</w:t>
            </w:r>
            <w:r w:rsidR="0060603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EEECE1" w:themeFill="background2"/>
          </w:tcPr>
          <w:p w:rsidR="00606034" w:rsidRPr="008A546C" w:rsidRDefault="0060603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  <w:tr w:rsidR="00C67B92" w:rsidRPr="008A546C" w:rsidTr="00913B81">
        <w:trPr>
          <w:trHeight w:val="277"/>
        </w:trPr>
        <w:tc>
          <w:tcPr>
            <w:tcW w:w="332" w:type="pct"/>
            <w:vMerge w:val="restart"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1135" w:type="pct"/>
            <w:vMerge w:val="restart"/>
            <w:shd w:val="clear" w:color="auto" w:fill="FFFFFF" w:themeFill="background1"/>
            <w:vAlign w:val="center"/>
          </w:tcPr>
          <w:p w:rsidR="00C67B92" w:rsidRPr="009203E4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03E4">
              <w:rPr>
                <w:rFonts w:ascii="Times New Roman" w:eastAsia="Times New Roman" w:hAnsi="Times New Roman" w:cs="Times New Roman"/>
                <w:lang w:val="uk-UA"/>
              </w:rPr>
              <w:t>Всеукраїнський турнір юних географів</w:t>
            </w:r>
          </w:p>
          <w:p w:rsidR="00C67B92" w:rsidRPr="009203E4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9203E4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9203E4">
              <w:rPr>
                <w:rFonts w:ascii="Times New Roman" w:eastAsia="Times New Roman" w:hAnsi="Times New Roman" w:cs="Times New Roman"/>
                <w:lang w:val="uk-UA"/>
              </w:rPr>
              <w:t>Збірна команда міста Харкова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 xml:space="preserve">(ХГ № 47, ХЛ № 149, ХГ № 116, ХНВК № 45 «Академічна гімназія») 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Pr="008A546C" w:rsidRDefault="009203E4" w:rsidP="007B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84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9203E4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9203E4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9203E4">
              <w:rPr>
                <w:rFonts w:ascii="Times New Roman" w:eastAsia="Times New Roman" w:hAnsi="Times New Roman" w:cs="Times New Roman"/>
                <w:lang w:val="uk-UA"/>
              </w:rPr>
              <w:t>Команда Київського району (</w:t>
            </w:r>
            <w:r w:rsidR="009C1608">
              <w:rPr>
                <w:rFonts w:ascii="Times New Roman" w:eastAsia="Times New Roman" w:hAnsi="Times New Roman" w:cs="Times New Roman"/>
                <w:lang w:val="uk-UA"/>
              </w:rPr>
              <w:t>ХСШ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C1608">
              <w:rPr>
                <w:rFonts w:ascii="Times New Roman" w:eastAsia="Times New Roman" w:hAnsi="Times New Roman" w:cs="Times New Roman"/>
                <w:lang w:val="uk-UA"/>
              </w:rPr>
              <w:t xml:space="preserve">62, 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9203E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Pr="008A546C" w:rsidRDefault="009203E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84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9203E4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9203E4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9203E4">
              <w:rPr>
                <w:rFonts w:ascii="Times New Roman" w:eastAsia="Times New Roman" w:hAnsi="Times New Roman" w:cs="Times New Roman"/>
                <w:lang w:val="uk-UA"/>
              </w:rPr>
              <w:t>Команда Московського району (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 xml:space="preserve">ХЗОШ № 123, </w:t>
            </w:r>
            <w:r w:rsidR="009C1608">
              <w:rPr>
                <w:rFonts w:ascii="Times New Roman" w:eastAsia="Times New Roman" w:hAnsi="Times New Roman" w:cs="Times New Roman"/>
                <w:lang w:val="uk-UA"/>
              </w:rPr>
              <w:t>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C1608">
              <w:rPr>
                <w:rFonts w:ascii="Times New Roman" w:eastAsia="Times New Roman" w:hAnsi="Times New Roman" w:cs="Times New Roman"/>
                <w:lang w:val="uk-UA"/>
              </w:rPr>
              <w:t xml:space="preserve">64, 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128, ХЛ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141, 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138</w:t>
            </w:r>
            <w:r w:rsidRPr="009203E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Pr="008A546C" w:rsidRDefault="009203E4" w:rsidP="00F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48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9203E4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9203E4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9203E4">
              <w:rPr>
                <w:rFonts w:ascii="Times New Roman" w:eastAsia="Times New Roman" w:hAnsi="Times New Roman" w:cs="Times New Roman"/>
                <w:lang w:val="uk-UA"/>
              </w:rPr>
              <w:t>Команда Шевченківського району (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ХЛ №89, ХЗОШ №150, ХГ № 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 xml:space="preserve">6 </w:t>
            </w:r>
            <w:r w:rsidR="007B21C7" w:rsidRPr="007B21C7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7B21C7" w:rsidRPr="007B21C7">
              <w:rPr>
                <w:rFonts w:ascii="Times New Roman" w:eastAsia="Times New Roman" w:hAnsi="Times New Roman" w:cs="Times New Roman"/>
                <w:lang w:val="uk-UA"/>
              </w:rPr>
              <w:t>Мар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="007B21C7" w:rsidRPr="007B21C7">
              <w:rPr>
                <w:rFonts w:ascii="Times New Roman" w:eastAsia="Times New Roman" w:hAnsi="Times New Roman" w:cs="Times New Roman"/>
                <w:lang w:val="uk-UA"/>
              </w:rPr>
              <w:t>їнська</w:t>
            </w:r>
            <w:proofErr w:type="spellEnd"/>
            <w:r w:rsidR="007B21C7" w:rsidRPr="007B21C7">
              <w:rPr>
                <w:rFonts w:ascii="Times New Roman" w:eastAsia="Times New Roman" w:hAnsi="Times New Roman" w:cs="Times New Roman"/>
                <w:lang w:val="uk-UA"/>
              </w:rPr>
              <w:t xml:space="preserve"> гімназія»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Pr="008A546C" w:rsidRDefault="009203E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53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9203E4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9203E4" w:rsidRDefault="00C67B92" w:rsidP="00913B81">
            <w:pPr>
              <w:spacing w:before="120" w:after="0" w:line="240" w:lineRule="auto"/>
              <w:ind w:left="34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9203E4">
              <w:rPr>
                <w:rFonts w:ascii="Times New Roman" w:eastAsia="Times New Roman" w:hAnsi="Times New Roman" w:cs="Times New Roman"/>
                <w:lang w:val="uk-UA"/>
              </w:rPr>
              <w:t>Команда ХСШ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9203E4">
              <w:rPr>
                <w:rFonts w:ascii="Times New Roman" w:eastAsia="Times New Roman" w:hAnsi="Times New Roman" w:cs="Times New Roman"/>
                <w:lang w:val="uk-UA"/>
              </w:rPr>
              <w:t>80 Індустріального району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:rsidR="00C67B92" w:rsidRPr="008A546C" w:rsidRDefault="009203E4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  <w:tr w:rsidR="00C67B92" w:rsidRPr="0091720F" w:rsidTr="00913B81">
        <w:trPr>
          <w:trHeight w:val="403"/>
        </w:trPr>
        <w:tc>
          <w:tcPr>
            <w:tcW w:w="332" w:type="pct"/>
            <w:vMerge w:val="restart"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bCs/>
                <w:lang w:val="uk-UA"/>
              </w:rPr>
              <w:t>5</w:t>
            </w:r>
          </w:p>
        </w:tc>
        <w:tc>
          <w:tcPr>
            <w:tcW w:w="1135" w:type="pct"/>
            <w:vMerge w:val="restart"/>
            <w:shd w:val="clear" w:color="auto" w:fill="EEECE1" w:themeFill="background2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Всеукраїнський турнір юних правознавців </w:t>
            </w:r>
          </w:p>
        </w:tc>
        <w:tc>
          <w:tcPr>
            <w:tcW w:w="2933" w:type="pct"/>
            <w:shd w:val="clear" w:color="auto" w:fill="EEECE1" w:themeFill="background2"/>
          </w:tcPr>
          <w:p w:rsidR="00C67B92" w:rsidRPr="008A546C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оманда ХНВК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uk-UA" w:eastAsia="en-US"/>
              </w:rPr>
              <w:t>«Академічна гімназія»</w:t>
            </w:r>
          </w:p>
        </w:tc>
        <w:tc>
          <w:tcPr>
            <w:tcW w:w="600" w:type="pct"/>
            <w:gridSpan w:val="2"/>
            <w:shd w:val="clear" w:color="auto" w:fill="E5B8B7" w:themeFill="accent2" w:themeFillTint="66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</w:tr>
      <w:tr w:rsidR="00C67B92" w:rsidRPr="00A3788C" w:rsidTr="00913B81">
        <w:trPr>
          <w:trHeight w:val="40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C67B92" w:rsidRPr="0091720F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Шевченківського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 району (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ХГ № 47, ХГ № 116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E5B8B7" w:themeFill="accent2" w:themeFillTint="66"/>
          </w:tcPr>
          <w:p w:rsidR="00C67B92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</w:tr>
      <w:tr w:rsidR="00C67B92" w:rsidRPr="00A3788C" w:rsidTr="00913B81">
        <w:trPr>
          <w:trHeight w:val="40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C67B92" w:rsidRPr="008A546C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Збірна команда міста Харкова </w:t>
            </w:r>
            <w:r w:rsidRPr="0091720F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ХГ № 6, ХЗОШ № 51, 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>ХЗОШ № 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150, ХЛ № 89, 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 xml:space="preserve">ХЛ №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141</w:t>
            </w:r>
            <w:r w:rsidRPr="0091720F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E5B8B7" w:themeFill="accent2" w:themeFillTint="66"/>
          </w:tcPr>
          <w:p w:rsidR="00C67B92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</w:tr>
      <w:tr w:rsidR="00C67B92" w:rsidRPr="0091720F" w:rsidTr="00913B81">
        <w:trPr>
          <w:trHeight w:val="40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C67B92" w:rsidRPr="00B81562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B81562">
              <w:rPr>
                <w:rFonts w:ascii="Times New Roman" w:eastAsia="Times New Roman" w:hAnsi="Times New Roman" w:cs="Times New Roman"/>
                <w:lang w:val="uk-UA"/>
              </w:rPr>
              <w:t xml:space="preserve">Команда м. Харкова «Слобожани» (ХП НВК «Вересень»,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ХГ </w:t>
            </w:r>
            <w:r w:rsidRPr="00B81562">
              <w:rPr>
                <w:rFonts w:ascii="Times New Roman" w:eastAsia="Times New Roman" w:hAnsi="Times New Roman" w:cs="Times New Roman"/>
                <w:lang w:val="uk-UA"/>
              </w:rPr>
              <w:t>№</w:t>
            </w:r>
            <w:r w:rsidR="009203E4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B81562">
              <w:rPr>
                <w:rFonts w:ascii="Times New Roman" w:eastAsia="Times New Roman" w:hAnsi="Times New Roman" w:cs="Times New Roman"/>
                <w:lang w:val="uk-UA"/>
              </w:rPr>
              <w:t>144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 ХЛ № 89</w:t>
            </w:r>
            <w:r w:rsidRPr="00B8156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E5B8B7" w:themeFill="accent2" w:themeFillTint="66"/>
          </w:tcPr>
          <w:p w:rsidR="00C67B92" w:rsidRPr="008A546C" w:rsidRDefault="00C67B92" w:rsidP="00CF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</w:tr>
      <w:tr w:rsidR="00C67B92" w:rsidRPr="0067773F" w:rsidTr="00913B81">
        <w:trPr>
          <w:trHeight w:val="403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C67B92" w:rsidRPr="00B81562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B81562">
              <w:rPr>
                <w:rFonts w:ascii="Times New Roman" w:eastAsia="Times New Roman" w:hAnsi="Times New Roman" w:cs="Times New Roman"/>
                <w:lang w:val="uk-UA"/>
              </w:rPr>
              <w:t xml:space="preserve">Команда міста Харкова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Юнісеф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» (ХП НВК «Вересень», ХГ</w:t>
            </w:r>
            <w:r w:rsidR="00913B81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67773F">
              <w:rPr>
                <w:rFonts w:ascii="Times New Roman" w:eastAsia="Times New Roman" w:hAnsi="Times New Roman" w:cs="Times New Roman"/>
                <w:lang w:val="uk-UA"/>
              </w:rPr>
              <w:t>№</w:t>
            </w:r>
            <w:r w:rsidRPr="00B81562">
              <w:rPr>
                <w:rFonts w:ascii="Times New Roman" w:eastAsia="Times New Roman" w:hAnsi="Times New Roman" w:cs="Times New Roman"/>
                <w:lang w:val="uk-UA"/>
              </w:rPr>
              <w:t> 116</w:t>
            </w:r>
            <w:r w:rsidR="0067773F">
              <w:rPr>
                <w:rFonts w:ascii="Times New Roman" w:eastAsia="Times New Roman" w:hAnsi="Times New Roman" w:cs="Times New Roman"/>
                <w:lang w:val="uk-UA"/>
              </w:rPr>
              <w:t>, ХГ № 43</w:t>
            </w:r>
            <w:r w:rsidRPr="00B8156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C67B92" w:rsidRPr="008A546C" w:rsidRDefault="00C67B92" w:rsidP="00CF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</w:tr>
      <w:tr w:rsidR="00C67B92" w:rsidRPr="0067773F" w:rsidTr="00913B81">
        <w:trPr>
          <w:trHeight w:val="267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C67B92" w:rsidRPr="0091720F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Команда </w:t>
            </w:r>
            <w:r w:rsidRPr="0091720F">
              <w:rPr>
                <w:rFonts w:ascii="Times New Roman" w:eastAsia="Times New Roman" w:hAnsi="Times New Roman" w:cs="Times New Roman"/>
                <w:lang w:val="uk-UA"/>
              </w:rPr>
              <w:t>Московського району (Х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ЗОШ</w:t>
            </w:r>
            <w:r w:rsidRPr="0091720F">
              <w:rPr>
                <w:rFonts w:ascii="Times New Roman" w:eastAsia="Times New Roman" w:hAnsi="Times New Roman" w:cs="Times New Roman"/>
                <w:lang w:val="uk-UA"/>
              </w:rPr>
              <w:t xml:space="preserve"> №</w:t>
            </w:r>
            <w:r w:rsidR="009C1608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64, </w:t>
            </w:r>
            <w:r w:rsidR="009C1608">
              <w:rPr>
                <w:rFonts w:ascii="Times New Roman" w:eastAsia="Times New Roman" w:hAnsi="Times New Roman" w:cs="Times New Roman"/>
                <w:lang w:val="uk-UA"/>
              </w:rPr>
              <w:t xml:space="preserve">ХЗОШ №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139</w:t>
            </w:r>
            <w:r w:rsidRPr="0091720F">
              <w:rPr>
                <w:rFonts w:ascii="Times New Roman" w:eastAsia="Times New Roman" w:hAnsi="Times New Roman" w:cs="Times New Roman"/>
                <w:lang w:val="uk-UA"/>
              </w:rPr>
              <w:t>, ХСШ № 3)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ІІ</w:t>
            </w:r>
          </w:p>
        </w:tc>
      </w:tr>
      <w:tr w:rsidR="00C67B92" w:rsidRPr="0067773F" w:rsidTr="00913B81">
        <w:trPr>
          <w:trHeight w:val="287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C67B92" w:rsidRPr="0067773F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Основ</w:t>
            </w:r>
            <w:r w:rsidRPr="0067773F">
              <w:rPr>
                <w:rFonts w:ascii="Times New Roman" w:eastAsia="Times New Roman" w:hAnsi="Times New Roman" w:cs="Times New Roman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янського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району (ХЗОШ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120 , ХГ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12)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25"/>
        </w:trPr>
        <w:tc>
          <w:tcPr>
            <w:tcW w:w="332" w:type="pct"/>
            <w:vMerge w:val="restart"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6</w:t>
            </w:r>
          </w:p>
        </w:tc>
        <w:tc>
          <w:tcPr>
            <w:tcW w:w="1135" w:type="pct"/>
            <w:vMerge w:val="restart"/>
            <w:shd w:val="clear" w:color="auto" w:fill="FFFFFF" w:themeFill="background1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Всеукраїнський турнір юних економістів</w:t>
            </w:r>
          </w:p>
        </w:tc>
        <w:tc>
          <w:tcPr>
            <w:tcW w:w="2933" w:type="pct"/>
            <w:shd w:val="clear" w:color="auto" w:fill="FFFFFF" w:themeFill="background1"/>
          </w:tcPr>
          <w:p w:rsidR="00C67B92" w:rsidRPr="008A546C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ХГ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46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</w:t>
            </w:r>
          </w:p>
        </w:tc>
      </w:tr>
      <w:tr w:rsidR="00C67B92" w:rsidRPr="008A546C" w:rsidTr="00913B81">
        <w:trPr>
          <w:trHeight w:val="225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8A546C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Московського району (ХЛ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141, ХГ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43)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63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8A546C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Київського району (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ХСШ № 17, ХГ № 55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74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8A546C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Команда Індустріального району (ХЗОШ № 157, ХСШ №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75, ХГ № 163)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63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Команда Основ</w:t>
            </w:r>
            <w:r w:rsidRPr="00A3788C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янського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району (ХЗОШ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10 , ХГ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34, ХЗОШ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53)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:rsidR="00C67B92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участ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uk-UA"/>
              </w:rPr>
              <w:t>ь</w:t>
            </w:r>
          </w:p>
        </w:tc>
      </w:tr>
      <w:tr w:rsidR="00C67B92" w:rsidRPr="008A546C" w:rsidTr="00913B81">
        <w:trPr>
          <w:trHeight w:val="263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8A546C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Команда Шевченківського району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:rsidR="00C67B92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  <w:tr w:rsidR="00267CF7" w:rsidRPr="008A546C" w:rsidTr="00913B81">
        <w:trPr>
          <w:trHeight w:val="251"/>
        </w:trPr>
        <w:tc>
          <w:tcPr>
            <w:tcW w:w="332" w:type="pct"/>
            <w:vMerge w:val="restart"/>
            <w:shd w:val="clear" w:color="auto" w:fill="EEECE1" w:themeFill="background2"/>
            <w:noWrap/>
            <w:vAlign w:val="center"/>
          </w:tcPr>
          <w:p w:rsidR="00267CF7" w:rsidRPr="008A546C" w:rsidRDefault="00267CF7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bCs/>
                <w:lang w:val="uk-UA"/>
              </w:rPr>
              <w:t>7</w:t>
            </w:r>
          </w:p>
        </w:tc>
        <w:tc>
          <w:tcPr>
            <w:tcW w:w="1135" w:type="pct"/>
            <w:vMerge w:val="restart"/>
            <w:shd w:val="clear" w:color="auto" w:fill="EEECE1" w:themeFill="background2"/>
            <w:vAlign w:val="center"/>
          </w:tcPr>
          <w:p w:rsidR="00267CF7" w:rsidRPr="008A546C" w:rsidRDefault="00267CF7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8A546C">
              <w:rPr>
                <w:rFonts w:ascii="Times New Roman" w:eastAsia="Times New Roman" w:hAnsi="Times New Roman" w:cs="Times New Roman"/>
                <w:lang w:val="uk-UA" w:eastAsia="en-US"/>
              </w:rPr>
              <w:t>Всеукраїнський турнір юних інформатиків</w:t>
            </w:r>
          </w:p>
        </w:tc>
        <w:tc>
          <w:tcPr>
            <w:tcW w:w="2933" w:type="pct"/>
            <w:shd w:val="clear" w:color="auto" w:fill="EEECE1" w:themeFill="background2"/>
          </w:tcPr>
          <w:p w:rsidR="00267CF7" w:rsidRPr="008A546C" w:rsidRDefault="00267CF7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оманда </w:t>
            </w:r>
            <w:r w:rsidRPr="00426D2A">
              <w:rPr>
                <w:rFonts w:ascii="Times New Roman" w:eastAsia="Times New Roman" w:hAnsi="Times New Roman" w:cs="Times New Roman"/>
                <w:lang w:val="uk-UA"/>
              </w:rPr>
              <w:t>«PLAY-4-MIND»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ХНВК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uk-UA" w:eastAsia="en-US"/>
              </w:rPr>
              <w:t>«Академічна гімназія»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267CF7" w:rsidRPr="00426D2A" w:rsidRDefault="00267CF7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26D2A">
              <w:rPr>
                <w:rFonts w:ascii="Times New Roman" w:eastAsia="Times New Roman" w:hAnsi="Times New Roman" w:cs="Times New Roman"/>
                <w:lang w:val="uk-UA"/>
              </w:rPr>
              <w:t>ІІ</w:t>
            </w:r>
          </w:p>
        </w:tc>
      </w:tr>
      <w:tr w:rsidR="00267CF7" w:rsidRPr="008A546C" w:rsidTr="00913B81">
        <w:trPr>
          <w:trHeight w:val="25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267CF7" w:rsidRPr="008A546C" w:rsidRDefault="00267CF7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267CF7" w:rsidRPr="008A546C" w:rsidRDefault="00267CF7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267CF7" w:rsidRDefault="00267CF7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оманда </w:t>
            </w:r>
            <w:r w:rsidRPr="002C6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«XLV</w:t>
            </w:r>
            <w:r w:rsidRPr="00033BA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-NEXT</w:t>
            </w:r>
            <w:r w:rsidRPr="002C6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ХНВК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uk-UA" w:eastAsia="en-US"/>
              </w:rPr>
              <w:t>«Академічна гімназія»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267CF7" w:rsidRPr="008A546C" w:rsidRDefault="00267CF7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267CF7" w:rsidRPr="008A546C" w:rsidTr="00913B81">
        <w:trPr>
          <w:trHeight w:val="25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267CF7" w:rsidRPr="008A546C" w:rsidRDefault="00267CF7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267CF7" w:rsidRPr="008A546C" w:rsidRDefault="00267CF7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267CF7" w:rsidRDefault="00267CF7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lang w:val="uk-UA"/>
              </w:rPr>
              <w:t>Команда ХГ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/>
              </w:rPr>
              <w:t>47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267CF7" w:rsidRDefault="00267CF7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267CF7" w:rsidRPr="008A546C" w:rsidTr="00883656">
        <w:trPr>
          <w:trHeight w:val="25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267CF7" w:rsidRPr="008A546C" w:rsidRDefault="00267CF7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267CF7" w:rsidRPr="008A546C" w:rsidRDefault="00267CF7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267CF7" w:rsidRPr="008A546C" w:rsidRDefault="00267CF7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en-US"/>
              </w:rPr>
              <w:t>К</w:t>
            </w:r>
            <w:r w:rsidRPr="008A546C">
              <w:rPr>
                <w:rFonts w:ascii="Times New Roman" w:eastAsia="Times New Roman" w:hAnsi="Times New Roman" w:cs="Times New Roman"/>
                <w:lang w:val="uk-UA" w:eastAsia="en-US"/>
              </w:rPr>
              <w:t>оманда</w:t>
            </w:r>
            <w:r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  <w:r w:rsidRPr="00267CF7">
              <w:rPr>
                <w:rFonts w:ascii="Times New Roman" w:eastAsia="Times New Roman" w:hAnsi="Times New Roman" w:cs="Times New Roman"/>
                <w:lang w:val="uk-UA" w:eastAsia="en-US"/>
              </w:rPr>
              <w:t>«</w:t>
            </w:r>
            <w:proofErr w:type="spellStart"/>
            <w:r w:rsidRPr="00267CF7">
              <w:rPr>
                <w:rFonts w:ascii="Times New Roman" w:eastAsia="Times New Roman" w:hAnsi="Times New Roman" w:cs="Times New Roman"/>
                <w:lang w:val="uk-UA" w:eastAsia="en-US"/>
              </w:rPr>
              <w:t>CuriosITу</w:t>
            </w:r>
            <w:proofErr w:type="spellEnd"/>
            <w:r w:rsidRPr="00267CF7">
              <w:rPr>
                <w:rFonts w:ascii="Times New Roman" w:eastAsia="Times New Roman" w:hAnsi="Times New Roman" w:cs="Times New Roman"/>
                <w:lang w:val="uk-UA" w:eastAsia="en-US"/>
              </w:rPr>
              <w:t>»</w:t>
            </w:r>
            <w:r w:rsidRPr="008A546C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ХНВК №</w:t>
            </w:r>
            <w:r w:rsidR="007D3E62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  <w:r w:rsidRPr="008A546C">
              <w:rPr>
                <w:rFonts w:ascii="Times New Roman" w:eastAsia="Times New Roman" w:hAnsi="Times New Roman" w:cs="Times New Roman"/>
                <w:lang w:val="uk-UA" w:eastAsia="en-US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uk-UA" w:eastAsia="en-US"/>
              </w:rPr>
              <w:t>«Академічна гімназія»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600" w:type="pct"/>
            <w:gridSpan w:val="2"/>
            <w:shd w:val="clear" w:color="auto" w:fill="EEECE1" w:themeFill="background2"/>
          </w:tcPr>
          <w:p w:rsidR="00267CF7" w:rsidRDefault="00267CF7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  <w:tr w:rsidR="00C67B92" w:rsidRPr="008A546C" w:rsidTr="00913B81">
        <w:trPr>
          <w:trHeight w:val="251"/>
        </w:trPr>
        <w:tc>
          <w:tcPr>
            <w:tcW w:w="332" w:type="pct"/>
            <w:vMerge w:val="restart"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bCs/>
                <w:lang w:val="uk-UA"/>
              </w:rPr>
              <w:t>8</w:t>
            </w:r>
          </w:p>
        </w:tc>
        <w:tc>
          <w:tcPr>
            <w:tcW w:w="1135" w:type="pct"/>
            <w:vMerge w:val="restart"/>
            <w:shd w:val="clear" w:color="auto" w:fill="FFFFFF" w:themeFill="background1"/>
            <w:vAlign w:val="center"/>
          </w:tcPr>
          <w:p w:rsidR="00C67B92" w:rsidRPr="007B21C7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21C7">
              <w:rPr>
                <w:rFonts w:ascii="Times New Roman" w:eastAsia="Times New Roman" w:hAnsi="Times New Roman" w:cs="Times New Roman"/>
                <w:lang w:val="uk-UA" w:eastAsia="en-US"/>
              </w:rPr>
              <w:t>Всеукраїнський турнір юних раціоналізаторів і винахідників</w:t>
            </w:r>
          </w:p>
        </w:tc>
        <w:tc>
          <w:tcPr>
            <w:tcW w:w="2933" w:type="pct"/>
            <w:shd w:val="clear" w:color="auto" w:fill="FFFFFF" w:themeFill="background1"/>
          </w:tcPr>
          <w:p w:rsidR="00C67B92" w:rsidRPr="007B21C7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7B21C7">
              <w:rPr>
                <w:rFonts w:ascii="Times New Roman" w:eastAsia="Times New Roman" w:hAnsi="Times New Roman" w:cs="Times New Roman"/>
                <w:lang w:val="uk-UA"/>
              </w:rPr>
              <w:t>Команда ХГ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B21C7">
              <w:rPr>
                <w:rFonts w:ascii="Times New Roman" w:eastAsia="Times New Roman" w:hAnsi="Times New Roman" w:cs="Times New Roman"/>
                <w:lang w:val="uk-UA"/>
              </w:rPr>
              <w:t>47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C67B92" w:rsidRPr="007B21C7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21C7">
              <w:rPr>
                <w:rFonts w:ascii="Times New Roman" w:eastAsia="Times New Roman" w:hAnsi="Times New Roman" w:cs="Times New Roman"/>
                <w:lang w:val="uk-UA"/>
              </w:rPr>
              <w:t>ІІ</w:t>
            </w:r>
          </w:p>
        </w:tc>
      </w:tr>
      <w:tr w:rsidR="00C67B92" w:rsidRPr="008A546C" w:rsidTr="00913B81">
        <w:trPr>
          <w:trHeight w:val="251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7B21C7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7B21C7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7B21C7">
              <w:rPr>
                <w:rFonts w:ascii="Times New Roman" w:eastAsia="Times New Roman" w:hAnsi="Times New Roman" w:cs="Times New Roman"/>
                <w:lang w:val="uk-UA"/>
              </w:rPr>
              <w:t>Команда Індустріального району</w:t>
            </w:r>
            <w:r w:rsidR="004D512E">
              <w:rPr>
                <w:rFonts w:ascii="Times New Roman" w:eastAsia="Times New Roman" w:hAnsi="Times New Roman" w:cs="Times New Roman"/>
                <w:lang w:val="uk-UA"/>
              </w:rPr>
              <w:t xml:space="preserve"> (ХЗОШ № 168, ХЗОШ №</w:t>
            </w:r>
            <w:r w:rsidR="00913B81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4D512E">
              <w:rPr>
                <w:rFonts w:ascii="Times New Roman" w:eastAsia="Times New Roman" w:hAnsi="Times New Roman" w:cs="Times New Roman"/>
                <w:lang w:val="uk-UA"/>
              </w:rPr>
              <w:t>157, ХСШ № 119, ХСШ № 80, ХСШ № 155)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Pr="007B21C7" w:rsidRDefault="00C67B92" w:rsidP="00EE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21C7"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51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7B21C7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7B21C7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7B21C7">
              <w:rPr>
                <w:rFonts w:ascii="Times New Roman" w:eastAsia="Times New Roman" w:hAnsi="Times New Roman" w:cs="Times New Roman"/>
                <w:lang w:val="uk-UA"/>
              </w:rPr>
              <w:t>Команда Слобідського району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(ХГ № 46, ХГ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 xml:space="preserve">82, ХПСШ </w:t>
            </w:r>
            <w:r w:rsidR="004D5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«Харківський колегіум»)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:rsidR="00C67B92" w:rsidRPr="007B21C7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21C7"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  <w:tr w:rsidR="00C67B92" w:rsidRPr="008A546C" w:rsidTr="00913B81">
        <w:trPr>
          <w:trHeight w:val="299"/>
        </w:trPr>
        <w:tc>
          <w:tcPr>
            <w:tcW w:w="332" w:type="pct"/>
            <w:vMerge/>
            <w:shd w:val="clear" w:color="auto" w:fill="FFFFFF" w:themeFill="background1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FFFFFF" w:themeFill="background1"/>
            <w:vAlign w:val="center"/>
          </w:tcPr>
          <w:p w:rsidR="00C67B92" w:rsidRPr="007B21C7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33" w:type="pct"/>
            <w:shd w:val="clear" w:color="auto" w:fill="FFFFFF" w:themeFill="background1"/>
          </w:tcPr>
          <w:p w:rsidR="00C67B92" w:rsidRPr="007B21C7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7B21C7">
              <w:rPr>
                <w:rFonts w:ascii="Times New Roman" w:eastAsia="Times New Roman" w:hAnsi="Times New Roman" w:cs="Times New Roman"/>
                <w:lang w:val="uk-UA"/>
              </w:rPr>
              <w:t>Команда Шевченківського району (ХЗОШ № 150, ХЛ № 89</w:t>
            </w:r>
            <w:r w:rsidR="007B21C7">
              <w:rPr>
                <w:rFonts w:ascii="Times New Roman" w:eastAsia="Times New Roman" w:hAnsi="Times New Roman" w:cs="Times New Roman"/>
                <w:lang w:val="uk-UA"/>
              </w:rPr>
              <w:t>, ХГ № 116</w:t>
            </w:r>
            <w:r w:rsidRPr="007B21C7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:rsidR="00C67B92" w:rsidRPr="007B21C7" w:rsidRDefault="00C67B92" w:rsidP="007B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21C7"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  <w:tr w:rsidR="00C67B92" w:rsidRPr="0067300A" w:rsidTr="00913B81">
        <w:trPr>
          <w:trHeight w:val="251"/>
        </w:trPr>
        <w:tc>
          <w:tcPr>
            <w:tcW w:w="332" w:type="pct"/>
            <w:vMerge w:val="restart"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8A546C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9</w:t>
            </w:r>
          </w:p>
        </w:tc>
        <w:tc>
          <w:tcPr>
            <w:tcW w:w="1135" w:type="pct"/>
            <w:vMerge w:val="restart"/>
            <w:shd w:val="clear" w:color="auto" w:fill="EEECE1" w:themeFill="background2"/>
            <w:vAlign w:val="center"/>
          </w:tcPr>
          <w:p w:rsidR="00C67B92" w:rsidRPr="005F5E3D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lang w:val="uk-UA"/>
              </w:rPr>
              <w:t>Всеукраїнський турнір юних фізиків</w:t>
            </w:r>
          </w:p>
        </w:tc>
        <w:tc>
          <w:tcPr>
            <w:tcW w:w="2933" w:type="pct"/>
            <w:shd w:val="clear" w:color="auto" w:fill="EEECE1" w:themeFill="background2"/>
          </w:tcPr>
          <w:p w:rsidR="00C67B92" w:rsidRPr="005F5E3D" w:rsidRDefault="0067300A" w:rsidP="00883656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Збірна команда м. Харкова</w:t>
            </w:r>
            <w:r w:rsidR="004D512E" w:rsidRPr="005F5E3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«Момент Імпульс</w:t>
            </w:r>
            <w:r w:rsidR="00883656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» (</w:t>
            </w:r>
            <w:r w:rsidR="004D512E" w:rsidRPr="005F5E3D">
              <w:rPr>
                <w:rFonts w:ascii="Times New Roman" w:eastAsia="Times New Roman" w:hAnsi="Times New Roman" w:cs="Times New Roman"/>
                <w:lang w:val="uk-UA"/>
              </w:rPr>
              <w:t>ХЛ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4D512E" w:rsidRPr="005F5E3D">
              <w:rPr>
                <w:rFonts w:ascii="Times New Roman" w:eastAsia="Times New Roman" w:hAnsi="Times New Roman" w:cs="Times New Roman"/>
                <w:lang w:val="uk-UA"/>
              </w:rPr>
              <w:t>161 «Імпульс»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, ХФМЛ № </w:t>
            </w:r>
            <w:r w:rsidR="005F5E3D">
              <w:rPr>
                <w:rFonts w:ascii="Times New Roman" w:eastAsia="Times New Roman" w:hAnsi="Times New Roman" w:cs="Times New Roman"/>
                <w:lang w:val="uk-UA"/>
              </w:rPr>
              <w:t>27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C67B92" w:rsidRPr="005F5E3D" w:rsidRDefault="005F5E3D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lang w:val="uk-UA"/>
              </w:rPr>
              <w:t>ІІ</w:t>
            </w:r>
          </w:p>
        </w:tc>
      </w:tr>
      <w:tr w:rsidR="00C67B92" w:rsidRPr="0067300A" w:rsidTr="00913B81">
        <w:trPr>
          <w:trHeight w:val="25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C67B92" w:rsidRPr="005F5E3D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C67B92" w:rsidRPr="005F5E3D" w:rsidRDefault="004D512E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lang w:val="uk-UA"/>
              </w:rPr>
              <w:t>Команда ХФМЛ № 27</w:t>
            </w:r>
          </w:p>
        </w:tc>
        <w:tc>
          <w:tcPr>
            <w:tcW w:w="600" w:type="pct"/>
            <w:gridSpan w:val="2"/>
            <w:shd w:val="clear" w:color="auto" w:fill="FBD4B4" w:themeFill="accent6" w:themeFillTint="66"/>
          </w:tcPr>
          <w:p w:rsidR="00C67B92" w:rsidRPr="004D512E" w:rsidRDefault="005F5E3D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</w:t>
            </w:r>
          </w:p>
        </w:tc>
      </w:tr>
      <w:tr w:rsidR="00C67B92" w:rsidRPr="0067300A" w:rsidTr="00913B81">
        <w:trPr>
          <w:trHeight w:val="25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C67B92" w:rsidRPr="005F5E3D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C67B92" w:rsidRPr="005F5E3D" w:rsidRDefault="00637CB1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lang w:val="uk-UA"/>
              </w:rPr>
              <w:t>Команда ХНВК № 45 «Академічна гімназія»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C67B92" w:rsidRPr="004D512E" w:rsidRDefault="005F5E3D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67773F" w:rsidRPr="008A546C" w:rsidTr="00913B81">
        <w:trPr>
          <w:trHeight w:val="25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67773F" w:rsidRPr="008A546C" w:rsidRDefault="0067773F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67773F" w:rsidRPr="005F5E3D" w:rsidRDefault="0067773F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67773F" w:rsidRPr="005F5E3D" w:rsidRDefault="0067300A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Збірна команда м. Харкова</w:t>
            </w:r>
            <w:r w:rsidRPr="005F5E3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37CB1" w:rsidRPr="005F5E3D">
              <w:rPr>
                <w:rFonts w:ascii="Times New Roman" w:eastAsia="Times New Roman" w:hAnsi="Times New Roman" w:cs="Times New Roman"/>
                <w:lang w:val="uk-UA"/>
              </w:rPr>
              <w:t>(ХЛ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37CB1" w:rsidRPr="005F5E3D">
              <w:rPr>
                <w:rFonts w:ascii="Times New Roman" w:eastAsia="Times New Roman" w:hAnsi="Times New Roman" w:cs="Times New Roman"/>
                <w:lang w:val="uk-UA"/>
              </w:rPr>
              <w:t xml:space="preserve">89,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ХПНВК </w:t>
            </w:r>
            <w:r w:rsidR="005F5E3D">
              <w:rPr>
                <w:rFonts w:ascii="Times New Roman" w:eastAsia="Times New Roman" w:hAnsi="Times New Roman" w:cs="Times New Roman"/>
                <w:lang w:val="uk-UA"/>
              </w:rPr>
              <w:t>«Вересень»</w:t>
            </w:r>
            <w:r w:rsidR="00637CB1" w:rsidRPr="005F5E3D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600" w:type="pct"/>
            <w:gridSpan w:val="2"/>
            <w:shd w:val="clear" w:color="auto" w:fill="D6E3BC" w:themeFill="accent3" w:themeFillTint="66"/>
          </w:tcPr>
          <w:p w:rsidR="0067773F" w:rsidRPr="004D512E" w:rsidRDefault="005F5E3D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ІІІ</w:t>
            </w:r>
          </w:p>
        </w:tc>
      </w:tr>
      <w:tr w:rsidR="00C67B92" w:rsidRPr="008A546C" w:rsidTr="00913B81">
        <w:trPr>
          <w:trHeight w:val="251"/>
        </w:trPr>
        <w:tc>
          <w:tcPr>
            <w:tcW w:w="332" w:type="pct"/>
            <w:vMerge/>
            <w:shd w:val="clear" w:color="auto" w:fill="EEECE1" w:themeFill="background2"/>
            <w:noWrap/>
            <w:vAlign w:val="center"/>
          </w:tcPr>
          <w:p w:rsidR="00C67B92" w:rsidRPr="008A546C" w:rsidRDefault="00C67B92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pct"/>
            <w:vMerge/>
            <w:shd w:val="clear" w:color="auto" w:fill="EEECE1" w:themeFill="background2"/>
            <w:vAlign w:val="center"/>
          </w:tcPr>
          <w:p w:rsidR="00C67B92" w:rsidRPr="005F5E3D" w:rsidRDefault="00C67B92" w:rsidP="00D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933" w:type="pct"/>
            <w:shd w:val="clear" w:color="auto" w:fill="EEECE1" w:themeFill="background2"/>
          </w:tcPr>
          <w:p w:rsidR="00C67B92" w:rsidRPr="005F5E3D" w:rsidRDefault="00C67B92" w:rsidP="00913B81">
            <w:pPr>
              <w:spacing w:before="120" w:after="0" w:line="240" w:lineRule="auto"/>
              <w:ind w:left="34"/>
              <w:rPr>
                <w:rFonts w:ascii="Times New Roman" w:eastAsia="Times New Roman" w:hAnsi="Times New Roman" w:cs="Times New Roman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lang w:val="uk-UA"/>
              </w:rPr>
              <w:t xml:space="preserve">Команда Московського району </w:t>
            </w:r>
            <w:r w:rsidR="0067300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7300A" w:rsidRPr="008A546C">
              <w:rPr>
                <w:rFonts w:ascii="Times New Roman" w:eastAsia="Times New Roman" w:hAnsi="Times New Roman" w:cs="Times New Roman"/>
                <w:lang w:val="uk-UA"/>
              </w:rPr>
              <w:t>(Х</w:t>
            </w:r>
            <w:r w:rsidR="0067300A">
              <w:rPr>
                <w:rFonts w:ascii="Times New Roman" w:eastAsia="Times New Roman" w:hAnsi="Times New Roman" w:cs="Times New Roman"/>
                <w:lang w:val="uk-UA"/>
              </w:rPr>
              <w:t>Г</w:t>
            </w:r>
            <w:r w:rsidR="0067300A"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 №</w:t>
            </w:r>
            <w:r w:rsidR="007D3E62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67300A" w:rsidRPr="008A546C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67300A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67300A"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67300A">
              <w:rPr>
                <w:rFonts w:ascii="Times New Roman" w:eastAsia="Times New Roman" w:hAnsi="Times New Roman" w:cs="Times New Roman"/>
                <w:lang w:val="uk-UA"/>
              </w:rPr>
              <w:t xml:space="preserve">ХСШ № 156, ХЗОШ № 98, ХЗОШ № 124, </w:t>
            </w:r>
            <w:r w:rsidR="0067300A" w:rsidRPr="008A546C">
              <w:rPr>
                <w:rFonts w:ascii="Times New Roman" w:eastAsia="Times New Roman" w:hAnsi="Times New Roman" w:cs="Times New Roman"/>
                <w:lang w:val="uk-UA"/>
              </w:rPr>
              <w:t>Х</w:t>
            </w:r>
            <w:r w:rsidR="0067300A">
              <w:rPr>
                <w:rFonts w:ascii="Times New Roman" w:eastAsia="Times New Roman" w:hAnsi="Times New Roman" w:cs="Times New Roman"/>
                <w:lang w:val="uk-UA"/>
              </w:rPr>
              <w:t xml:space="preserve">ЗОШ </w:t>
            </w:r>
            <w:r w:rsidR="0067300A" w:rsidRPr="008A546C">
              <w:rPr>
                <w:rFonts w:ascii="Times New Roman" w:eastAsia="Times New Roman" w:hAnsi="Times New Roman" w:cs="Times New Roman"/>
                <w:lang w:val="uk-UA"/>
              </w:rPr>
              <w:t xml:space="preserve"> №</w:t>
            </w:r>
            <w:r w:rsidR="0067300A">
              <w:rPr>
                <w:rFonts w:ascii="Times New Roman" w:eastAsia="Times New Roman" w:hAnsi="Times New Roman" w:cs="Times New Roman"/>
                <w:lang w:val="uk-UA"/>
              </w:rPr>
              <w:t xml:space="preserve"> 1</w:t>
            </w:r>
            <w:r w:rsidR="0067300A" w:rsidRPr="008A546C">
              <w:rPr>
                <w:rFonts w:ascii="Times New Roman" w:eastAsia="Times New Roman" w:hAnsi="Times New Roman" w:cs="Times New Roman"/>
                <w:lang w:val="uk-UA"/>
              </w:rPr>
              <w:t>43)</w:t>
            </w:r>
          </w:p>
        </w:tc>
        <w:tc>
          <w:tcPr>
            <w:tcW w:w="600" w:type="pct"/>
            <w:gridSpan w:val="2"/>
            <w:shd w:val="clear" w:color="auto" w:fill="EEECE1" w:themeFill="background2"/>
          </w:tcPr>
          <w:p w:rsidR="00C67B92" w:rsidRPr="004D512E" w:rsidRDefault="005F5E3D" w:rsidP="00DD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участь</w:t>
            </w:r>
          </w:p>
        </w:tc>
      </w:tr>
    </w:tbl>
    <w:p w:rsidR="004D512E" w:rsidRDefault="004D512E" w:rsidP="003B47B4">
      <w:pPr>
        <w:spacing w:after="0"/>
        <w:ind w:left="1840" w:firstLine="992"/>
        <w:rPr>
          <w:rFonts w:ascii="Times New Roman" w:hAnsi="Times New Roman" w:cs="Times New Roman"/>
          <w:lang w:val="uk-UA"/>
        </w:rPr>
      </w:pPr>
    </w:p>
    <w:p w:rsidR="00913B81" w:rsidRDefault="00913B81" w:rsidP="003B47B4">
      <w:pPr>
        <w:spacing w:after="0"/>
        <w:ind w:left="1840" w:firstLine="992"/>
        <w:rPr>
          <w:rFonts w:ascii="Times New Roman" w:hAnsi="Times New Roman" w:cs="Times New Roman"/>
          <w:lang w:val="uk-UA"/>
        </w:rPr>
      </w:pPr>
    </w:p>
    <w:p w:rsidR="004D512E" w:rsidRDefault="004D512E" w:rsidP="004D512E">
      <w:pPr>
        <w:spacing w:after="0" w:line="240" w:lineRule="auto"/>
        <w:ind w:left="-993" w:firstLine="99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B64F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У порівнянні з минулим навчальним роком:</w:t>
      </w:r>
    </w:p>
    <w:p w:rsidR="002C7C16" w:rsidRPr="00CB1A1F" w:rsidRDefault="002C7C16" w:rsidP="004D512E">
      <w:pPr>
        <w:spacing w:after="0" w:line="240" w:lineRule="auto"/>
        <w:ind w:left="-993" w:firstLine="992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en-US"/>
        </w:rPr>
      </w:pPr>
      <w:r w:rsidRPr="00CB1A1F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en-US"/>
        </w:rPr>
        <w:t xml:space="preserve"> </w:t>
      </w: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851"/>
        <w:gridCol w:w="2851"/>
        <w:gridCol w:w="2851"/>
      </w:tblGrid>
      <w:tr w:rsidR="004D512E" w:rsidRPr="00A31C43" w:rsidTr="00913B81">
        <w:tc>
          <w:tcPr>
            <w:tcW w:w="1872" w:type="dxa"/>
            <w:vAlign w:val="center"/>
          </w:tcPr>
          <w:p w:rsidR="004D512E" w:rsidRPr="00A31C43" w:rsidRDefault="004D512E" w:rsidP="002322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51" w:type="dxa"/>
          </w:tcPr>
          <w:p w:rsidR="004D512E" w:rsidRPr="00A31C43" w:rsidRDefault="004D512E" w:rsidP="00360FBA">
            <w:pPr>
              <w:spacing w:after="0" w:line="240" w:lineRule="auto"/>
              <w:ind w:left="-74" w:right="-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/201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 навчальний рік (І семестр – 9 турнірів)</w:t>
            </w:r>
          </w:p>
        </w:tc>
        <w:tc>
          <w:tcPr>
            <w:tcW w:w="2851" w:type="dxa"/>
          </w:tcPr>
          <w:p w:rsidR="004D512E" w:rsidRPr="00A31C43" w:rsidRDefault="004D512E" w:rsidP="00360FBA">
            <w:pPr>
              <w:spacing w:after="0" w:line="240" w:lineRule="auto"/>
              <w:ind w:left="-74" w:right="-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/201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 навчальний рік (І семестр – 9 турнірів)</w:t>
            </w:r>
          </w:p>
        </w:tc>
        <w:tc>
          <w:tcPr>
            <w:tcW w:w="2851" w:type="dxa"/>
          </w:tcPr>
          <w:p w:rsidR="004D512E" w:rsidRPr="00A31C43" w:rsidRDefault="002C7C16" w:rsidP="005F5E3D">
            <w:pPr>
              <w:spacing w:after="0" w:line="240" w:lineRule="auto"/>
              <w:ind w:left="-74" w:right="-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/201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7 навчальний рік (І семестр – </w:t>
            </w:r>
            <w:r w:rsidR="005F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 турнірів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 w:rsidR="004D512E" w:rsidRPr="00A31C43" w:rsidTr="00913B81">
        <w:tc>
          <w:tcPr>
            <w:tcW w:w="1872" w:type="dxa"/>
          </w:tcPr>
          <w:p w:rsidR="004D512E" w:rsidRPr="00A31C43" w:rsidRDefault="004D512E" w:rsidP="002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851" w:type="dxa"/>
          </w:tcPr>
          <w:p w:rsidR="004D512E" w:rsidRPr="005F5E3D" w:rsidRDefault="004D512E" w:rsidP="003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51" w:type="dxa"/>
          </w:tcPr>
          <w:p w:rsidR="004D512E" w:rsidRPr="005F5E3D" w:rsidRDefault="004D512E" w:rsidP="003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51" w:type="dxa"/>
          </w:tcPr>
          <w:p w:rsidR="004D512E" w:rsidRPr="005F5E3D" w:rsidRDefault="002C7C16" w:rsidP="002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4D512E" w:rsidRPr="00A31C43" w:rsidTr="00913B81">
        <w:tc>
          <w:tcPr>
            <w:tcW w:w="1872" w:type="dxa"/>
          </w:tcPr>
          <w:p w:rsidR="004D512E" w:rsidRPr="00A31C43" w:rsidRDefault="004D512E" w:rsidP="002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851" w:type="dxa"/>
          </w:tcPr>
          <w:p w:rsidR="004D512E" w:rsidRPr="005F5E3D" w:rsidRDefault="004D512E" w:rsidP="003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51" w:type="dxa"/>
          </w:tcPr>
          <w:p w:rsidR="004D512E" w:rsidRPr="005F5E3D" w:rsidRDefault="004D512E" w:rsidP="003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51" w:type="dxa"/>
          </w:tcPr>
          <w:p w:rsidR="004D512E" w:rsidRPr="005F5E3D" w:rsidRDefault="005F5E3D" w:rsidP="002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D512E" w:rsidRPr="00A31C43" w:rsidTr="00913B81">
        <w:tc>
          <w:tcPr>
            <w:tcW w:w="1872" w:type="dxa"/>
          </w:tcPr>
          <w:p w:rsidR="004D512E" w:rsidRPr="00A31C43" w:rsidRDefault="004D512E" w:rsidP="002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2851" w:type="dxa"/>
          </w:tcPr>
          <w:p w:rsidR="004D512E" w:rsidRPr="005F5E3D" w:rsidRDefault="004D512E" w:rsidP="003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51" w:type="dxa"/>
          </w:tcPr>
          <w:p w:rsidR="004D512E" w:rsidRPr="005F5E3D" w:rsidRDefault="004D512E" w:rsidP="003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51" w:type="dxa"/>
          </w:tcPr>
          <w:p w:rsidR="004D512E" w:rsidRPr="005F5E3D" w:rsidRDefault="005F5E3D" w:rsidP="002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</w:tr>
      <w:tr w:rsidR="004D512E" w:rsidRPr="00A31C43" w:rsidTr="00913B81">
        <w:tc>
          <w:tcPr>
            <w:tcW w:w="1872" w:type="dxa"/>
          </w:tcPr>
          <w:p w:rsidR="004D512E" w:rsidRPr="00A31C43" w:rsidRDefault="004D512E" w:rsidP="002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1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Усього нагород:</w:t>
            </w:r>
          </w:p>
        </w:tc>
        <w:tc>
          <w:tcPr>
            <w:tcW w:w="2851" w:type="dxa"/>
            <w:vAlign w:val="center"/>
          </w:tcPr>
          <w:p w:rsidR="004D512E" w:rsidRPr="005F5E3D" w:rsidRDefault="004D512E" w:rsidP="009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2851" w:type="dxa"/>
            <w:vAlign w:val="center"/>
          </w:tcPr>
          <w:p w:rsidR="004D512E" w:rsidRPr="005F5E3D" w:rsidRDefault="004D512E" w:rsidP="009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851" w:type="dxa"/>
            <w:vAlign w:val="center"/>
          </w:tcPr>
          <w:p w:rsidR="004D512E" w:rsidRPr="005F5E3D" w:rsidRDefault="002C7C16" w:rsidP="009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5F5E3D" w:rsidRPr="005F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</w:tbl>
    <w:p w:rsidR="004D512E" w:rsidRDefault="004D512E" w:rsidP="004D512E">
      <w:pPr>
        <w:pStyle w:val="a5"/>
        <w:spacing w:after="0" w:line="240" w:lineRule="auto"/>
        <w:ind w:left="34"/>
        <w:rPr>
          <w:rFonts w:ascii="Times New Roman" w:hAnsi="Times New Roman" w:cs="Times New Roman"/>
          <w:lang w:val="uk-UA"/>
        </w:rPr>
      </w:pPr>
    </w:p>
    <w:p w:rsidR="004D512E" w:rsidRDefault="004D512E" w:rsidP="004D512E">
      <w:pPr>
        <w:pStyle w:val="a5"/>
        <w:spacing w:after="0" w:line="240" w:lineRule="auto"/>
        <w:ind w:left="34"/>
        <w:rPr>
          <w:rFonts w:ascii="Times New Roman" w:eastAsia="Times New Roman" w:hAnsi="Times New Roman" w:cs="Times New Roman"/>
          <w:lang w:val="uk-UA"/>
        </w:rPr>
      </w:pPr>
      <w:r w:rsidRPr="004D512E">
        <w:rPr>
          <w:rFonts w:ascii="Times New Roman" w:hAnsi="Times New Roman" w:cs="Times New Roman"/>
          <w:b/>
          <w:lang w:val="uk-UA"/>
        </w:rPr>
        <w:t xml:space="preserve">Всього </w:t>
      </w:r>
      <w:r w:rsidR="005F5E3D">
        <w:rPr>
          <w:rFonts w:ascii="Times New Roman" w:hAnsi="Times New Roman" w:cs="Times New Roman"/>
          <w:b/>
          <w:lang w:val="uk-UA"/>
        </w:rPr>
        <w:t>4</w:t>
      </w:r>
      <w:r w:rsidR="00267CF7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команд учасниць за І семестр (у минулому році – 30).</w:t>
      </w:r>
    </w:p>
    <w:sectPr w:rsidR="004D512E" w:rsidSect="00913B81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F5E"/>
    <w:multiLevelType w:val="hybridMultilevel"/>
    <w:tmpl w:val="447E0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591BC1"/>
    <w:multiLevelType w:val="hybridMultilevel"/>
    <w:tmpl w:val="C9D6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12DF"/>
    <w:multiLevelType w:val="hybridMultilevel"/>
    <w:tmpl w:val="2F46E6A0"/>
    <w:lvl w:ilvl="0" w:tplc="2F02BB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033F2"/>
    <w:multiLevelType w:val="hybridMultilevel"/>
    <w:tmpl w:val="3662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B0DDD"/>
    <w:multiLevelType w:val="hybridMultilevel"/>
    <w:tmpl w:val="34DA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C3545"/>
    <w:multiLevelType w:val="hybridMultilevel"/>
    <w:tmpl w:val="A30C6D1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6CD62FA3"/>
    <w:multiLevelType w:val="hybridMultilevel"/>
    <w:tmpl w:val="99F4D67E"/>
    <w:lvl w:ilvl="0" w:tplc="2F02BB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64"/>
    <w:rsid w:val="00003E97"/>
    <w:rsid w:val="00007CCC"/>
    <w:rsid w:val="00007DD6"/>
    <w:rsid w:val="00023DEA"/>
    <w:rsid w:val="00027600"/>
    <w:rsid w:val="00032596"/>
    <w:rsid w:val="00043081"/>
    <w:rsid w:val="00050728"/>
    <w:rsid w:val="00054E48"/>
    <w:rsid w:val="000622AA"/>
    <w:rsid w:val="00063FF6"/>
    <w:rsid w:val="00065738"/>
    <w:rsid w:val="00085936"/>
    <w:rsid w:val="00087C75"/>
    <w:rsid w:val="0009235B"/>
    <w:rsid w:val="00094BC9"/>
    <w:rsid w:val="000A64FE"/>
    <w:rsid w:val="000A7EED"/>
    <w:rsid w:val="000D257C"/>
    <w:rsid w:val="000D432D"/>
    <w:rsid w:val="000D7119"/>
    <w:rsid w:val="00100C21"/>
    <w:rsid w:val="0012161D"/>
    <w:rsid w:val="00145964"/>
    <w:rsid w:val="001550BA"/>
    <w:rsid w:val="0016720E"/>
    <w:rsid w:val="001832BE"/>
    <w:rsid w:val="00186B9C"/>
    <w:rsid w:val="001A4F1E"/>
    <w:rsid w:val="001B403D"/>
    <w:rsid w:val="001B452F"/>
    <w:rsid w:val="001D0704"/>
    <w:rsid w:val="001D59DF"/>
    <w:rsid w:val="001E7EC0"/>
    <w:rsid w:val="00210CF0"/>
    <w:rsid w:val="00250568"/>
    <w:rsid w:val="00251818"/>
    <w:rsid w:val="00267CF7"/>
    <w:rsid w:val="00286C41"/>
    <w:rsid w:val="002924ED"/>
    <w:rsid w:val="00292B91"/>
    <w:rsid w:val="002C7C16"/>
    <w:rsid w:val="002F4BE6"/>
    <w:rsid w:val="0030461A"/>
    <w:rsid w:val="00314E62"/>
    <w:rsid w:val="0036288B"/>
    <w:rsid w:val="0036614E"/>
    <w:rsid w:val="00384D70"/>
    <w:rsid w:val="003912CB"/>
    <w:rsid w:val="003A15A8"/>
    <w:rsid w:val="003A36BC"/>
    <w:rsid w:val="003B1FF2"/>
    <w:rsid w:val="003B47B4"/>
    <w:rsid w:val="003F2E97"/>
    <w:rsid w:val="004012E8"/>
    <w:rsid w:val="0041314C"/>
    <w:rsid w:val="00420545"/>
    <w:rsid w:val="00426D2A"/>
    <w:rsid w:val="004310A5"/>
    <w:rsid w:val="004337D6"/>
    <w:rsid w:val="00463FE0"/>
    <w:rsid w:val="00474B6C"/>
    <w:rsid w:val="004768E6"/>
    <w:rsid w:val="00493CD1"/>
    <w:rsid w:val="00497DD3"/>
    <w:rsid w:val="004C5C9C"/>
    <w:rsid w:val="004D512E"/>
    <w:rsid w:val="004D7DAF"/>
    <w:rsid w:val="004E26A3"/>
    <w:rsid w:val="004E739A"/>
    <w:rsid w:val="0050431D"/>
    <w:rsid w:val="005355B0"/>
    <w:rsid w:val="005373E3"/>
    <w:rsid w:val="00550FFD"/>
    <w:rsid w:val="00552D08"/>
    <w:rsid w:val="00554AA9"/>
    <w:rsid w:val="00557D2A"/>
    <w:rsid w:val="005659BB"/>
    <w:rsid w:val="00580DD0"/>
    <w:rsid w:val="005A3D64"/>
    <w:rsid w:val="005C24BD"/>
    <w:rsid w:val="005E10EA"/>
    <w:rsid w:val="005F5E3D"/>
    <w:rsid w:val="00606034"/>
    <w:rsid w:val="00637CB1"/>
    <w:rsid w:val="006453A9"/>
    <w:rsid w:val="0065259F"/>
    <w:rsid w:val="006601ED"/>
    <w:rsid w:val="006616A8"/>
    <w:rsid w:val="0067300A"/>
    <w:rsid w:val="006748D5"/>
    <w:rsid w:val="0067773F"/>
    <w:rsid w:val="00694EF1"/>
    <w:rsid w:val="00697CFB"/>
    <w:rsid w:val="006B19B6"/>
    <w:rsid w:val="006C0BF9"/>
    <w:rsid w:val="006D367C"/>
    <w:rsid w:val="00700F2A"/>
    <w:rsid w:val="007502C7"/>
    <w:rsid w:val="00772F54"/>
    <w:rsid w:val="007778D4"/>
    <w:rsid w:val="007877BD"/>
    <w:rsid w:val="00791A01"/>
    <w:rsid w:val="007925CE"/>
    <w:rsid w:val="00795005"/>
    <w:rsid w:val="00795C8C"/>
    <w:rsid w:val="007B21C7"/>
    <w:rsid w:val="007D3E62"/>
    <w:rsid w:val="007E00A9"/>
    <w:rsid w:val="008311EC"/>
    <w:rsid w:val="00833264"/>
    <w:rsid w:val="008338FA"/>
    <w:rsid w:val="00846E33"/>
    <w:rsid w:val="00854A66"/>
    <w:rsid w:val="008754CA"/>
    <w:rsid w:val="00883656"/>
    <w:rsid w:val="008961C1"/>
    <w:rsid w:val="008A4892"/>
    <w:rsid w:val="008A546C"/>
    <w:rsid w:val="008D0A20"/>
    <w:rsid w:val="008D10A3"/>
    <w:rsid w:val="008F0345"/>
    <w:rsid w:val="008F4E6C"/>
    <w:rsid w:val="00903985"/>
    <w:rsid w:val="00913B81"/>
    <w:rsid w:val="0091720F"/>
    <w:rsid w:val="009203E4"/>
    <w:rsid w:val="0092169A"/>
    <w:rsid w:val="00924F32"/>
    <w:rsid w:val="00931FCE"/>
    <w:rsid w:val="009371EF"/>
    <w:rsid w:val="00956361"/>
    <w:rsid w:val="009A30D0"/>
    <w:rsid w:val="009B5BAB"/>
    <w:rsid w:val="009C1608"/>
    <w:rsid w:val="009C1D10"/>
    <w:rsid w:val="009C3CBB"/>
    <w:rsid w:val="009F672E"/>
    <w:rsid w:val="00A03B2B"/>
    <w:rsid w:val="00A23410"/>
    <w:rsid w:val="00A260AA"/>
    <w:rsid w:val="00A31C43"/>
    <w:rsid w:val="00A344ED"/>
    <w:rsid w:val="00A3788C"/>
    <w:rsid w:val="00A412A2"/>
    <w:rsid w:val="00A4594F"/>
    <w:rsid w:val="00A9138B"/>
    <w:rsid w:val="00AC355B"/>
    <w:rsid w:val="00AD518D"/>
    <w:rsid w:val="00AE383D"/>
    <w:rsid w:val="00B05476"/>
    <w:rsid w:val="00B17CA0"/>
    <w:rsid w:val="00B3091A"/>
    <w:rsid w:val="00B41DCA"/>
    <w:rsid w:val="00B5195A"/>
    <w:rsid w:val="00B64FB1"/>
    <w:rsid w:val="00B81562"/>
    <w:rsid w:val="00B87FC8"/>
    <w:rsid w:val="00BB113E"/>
    <w:rsid w:val="00BE270F"/>
    <w:rsid w:val="00C01708"/>
    <w:rsid w:val="00C036E1"/>
    <w:rsid w:val="00C04F29"/>
    <w:rsid w:val="00C06C3F"/>
    <w:rsid w:val="00C37379"/>
    <w:rsid w:val="00C433A7"/>
    <w:rsid w:val="00C67B92"/>
    <w:rsid w:val="00C67C91"/>
    <w:rsid w:val="00C76C68"/>
    <w:rsid w:val="00C91980"/>
    <w:rsid w:val="00CB12F7"/>
    <w:rsid w:val="00CB1A1F"/>
    <w:rsid w:val="00CB6FCA"/>
    <w:rsid w:val="00CD6B09"/>
    <w:rsid w:val="00CF1D3C"/>
    <w:rsid w:val="00CF6E1F"/>
    <w:rsid w:val="00D01CD4"/>
    <w:rsid w:val="00D33579"/>
    <w:rsid w:val="00D34CC9"/>
    <w:rsid w:val="00D44D4E"/>
    <w:rsid w:val="00D74BB9"/>
    <w:rsid w:val="00DA64BA"/>
    <w:rsid w:val="00DB77EE"/>
    <w:rsid w:val="00DD0834"/>
    <w:rsid w:val="00DD29E0"/>
    <w:rsid w:val="00DE5799"/>
    <w:rsid w:val="00DF6451"/>
    <w:rsid w:val="00E0240D"/>
    <w:rsid w:val="00E02ED0"/>
    <w:rsid w:val="00E03AC9"/>
    <w:rsid w:val="00E06F8D"/>
    <w:rsid w:val="00E133F4"/>
    <w:rsid w:val="00E30271"/>
    <w:rsid w:val="00E32D5C"/>
    <w:rsid w:val="00E33990"/>
    <w:rsid w:val="00E42D83"/>
    <w:rsid w:val="00E655F7"/>
    <w:rsid w:val="00E740A7"/>
    <w:rsid w:val="00EC159C"/>
    <w:rsid w:val="00EC6ECD"/>
    <w:rsid w:val="00ED2891"/>
    <w:rsid w:val="00F220C9"/>
    <w:rsid w:val="00F22BB2"/>
    <w:rsid w:val="00F46305"/>
    <w:rsid w:val="00F54F5C"/>
    <w:rsid w:val="00F5777A"/>
    <w:rsid w:val="00F7300F"/>
    <w:rsid w:val="00F80A91"/>
    <w:rsid w:val="00FC193E"/>
    <w:rsid w:val="00FC74BD"/>
    <w:rsid w:val="00FD1F56"/>
    <w:rsid w:val="00FD4E0E"/>
    <w:rsid w:val="00FE5C54"/>
    <w:rsid w:val="00FE6628"/>
    <w:rsid w:val="00FF29C6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A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A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3A1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A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A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3A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BE6E5-0FB9-4C6D-9F6D-4C1E21A6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Гостинникова</dc:creator>
  <cp:lastModifiedBy>Гостиникова</cp:lastModifiedBy>
  <cp:revision>24</cp:revision>
  <cp:lastPrinted>2016-11-11T15:24:00Z</cp:lastPrinted>
  <dcterms:created xsi:type="dcterms:W3CDTF">2016-10-31T12:18:00Z</dcterms:created>
  <dcterms:modified xsi:type="dcterms:W3CDTF">2016-12-26T10:21:00Z</dcterms:modified>
</cp:coreProperties>
</file>