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9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985"/>
        <w:gridCol w:w="6521"/>
        <w:gridCol w:w="1843"/>
      </w:tblGrid>
      <w:tr w:rsidR="00E116BE" w:rsidRPr="00E116BE" w:rsidTr="00E116BE">
        <w:trPr>
          <w:trHeight w:val="1612"/>
        </w:trPr>
        <w:tc>
          <w:tcPr>
            <w:tcW w:w="1985" w:type="dxa"/>
          </w:tcPr>
          <w:p w:rsidR="00E116BE" w:rsidRPr="00E116BE" w:rsidRDefault="00E116BE" w:rsidP="00E116BE">
            <w:pPr>
              <w:spacing w:line="36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E116BE">
              <w:rPr>
                <w:rFonts w:ascii="Times New Roman" w:hAnsi="Times New Roman"/>
              </w:rPr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95pt;height:67.4pt" o:ole="">
                  <v:imagedata r:id="rId8" o:title=""/>
                </v:shape>
                <o:OLEObject Type="Embed" ProgID="ShapewareVISIO20" ShapeID="_x0000_i1025" DrawAspect="Content" ObjectID="_1363513310" r:id="rId9"/>
              </w:object>
            </w:r>
          </w:p>
        </w:tc>
        <w:tc>
          <w:tcPr>
            <w:tcW w:w="6521" w:type="dxa"/>
          </w:tcPr>
          <w:p w:rsidR="00E116BE" w:rsidRPr="00E116BE" w:rsidRDefault="00E116BE" w:rsidP="00E116BE">
            <w:pPr>
              <w:ind w:firstLine="18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  <w:p w:rsidR="00E116BE" w:rsidRPr="00E116BE" w:rsidRDefault="00E116BE" w:rsidP="00E116BE">
            <w:pPr>
              <w:ind w:firstLine="187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116BE">
              <w:rPr>
                <w:rFonts w:ascii="Times New Roman" w:hAnsi="Times New Roman"/>
                <w:sz w:val="32"/>
                <w:szCs w:val="32"/>
              </w:rPr>
              <w:t>УКРА</w:t>
            </w:r>
            <w:r>
              <w:rPr>
                <w:rFonts w:ascii="Times New Roman" w:hAnsi="Times New Roman"/>
                <w:sz w:val="32"/>
                <w:szCs w:val="32"/>
              </w:rPr>
              <w:t>Ї</w:t>
            </w:r>
            <w:r w:rsidRPr="00E116BE">
              <w:rPr>
                <w:rFonts w:ascii="Times New Roman" w:hAnsi="Times New Roman"/>
                <w:sz w:val="32"/>
                <w:szCs w:val="32"/>
              </w:rPr>
              <w:t>НА</w:t>
            </w:r>
          </w:p>
          <w:p w:rsidR="00E116BE" w:rsidRPr="00E116BE" w:rsidRDefault="00E116BE" w:rsidP="00E116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116BE" w:rsidRPr="00E116BE" w:rsidRDefault="00E116BE" w:rsidP="00E116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6BE">
              <w:rPr>
                <w:rFonts w:ascii="Times New Roman" w:hAnsi="Times New Roman"/>
                <w:sz w:val="28"/>
                <w:szCs w:val="28"/>
              </w:rPr>
              <w:t>ХАРКІВСЬКА МІСЬКА РАДА</w:t>
            </w:r>
          </w:p>
          <w:p w:rsidR="00E116BE" w:rsidRPr="00E116BE" w:rsidRDefault="00E116BE" w:rsidP="00E116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6BE">
              <w:rPr>
                <w:rFonts w:ascii="Times New Roman" w:hAnsi="Times New Roman"/>
                <w:sz w:val="28"/>
                <w:szCs w:val="28"/>
              </w:rPr>
              <w:t>ХАРКІВСЬКОЇ ОБЛАСТІ</w:t>
            </w:r>
          </w:p>
          <w:p w:rsidR="00E116BE" w:rsidRDefault="00E116BE" w:rsidP="00E116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6BE">
              <w:rPr>
                <w:rFonts w:ascii="Times New Roman" w:hAnsi="Times New Roman"/>
                <w:sz w:val="28"/>
                <w:szCs w:val="28"/>
              </w:rPr>
              <w:t>ВИКОНАВЧИЙ КОМІТЕТ</w:t>
            </w:r>
          </w:p>
          <w:p w:rsidR="00E116BE" w:rsidRPr="00E116BE" w:rsidRDefault="00E116BE" w:rsidP="00E116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116BE" w:rsidRPr="00E116BE" w:rsidRDefault="00E116BE" w:rsidP="00E116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116BE" w:rsidRPr="000C4307" w:rsidRDefault="00E116BE" w:rsidP="00E116B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4307">
              <w:rPr>
                <w:rFonts w:ascii="Times New Roman" w:hAnsi="Times New Roman"/>
                <w:b/>
                <w:sz w:val="32"/>
                <w:szCs w:val="32"/>
              </w:rPr>
              <w:t>ДЕПАРТАМЕНТ ОСВІТИ</w:t>
            </w:r>
          </w:p>
        </w:tc>
        <w:tc>
          <w:tcPr>
            <w:tcW w:w="1843" w:type="dxa"/>
          </w:tcPr>
          <w:p w:rsidR="00E116BE" w:rsidRPr="00E116BE" w:rsidRDefault="002D1DBC" w:rsidP="00E116BE">
            <w:pPr>
              <w:spacing w:line="36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noProof/>
                <w:lang w:val="ru-RU"/>
              </w:rPr>
              <w:drawing>
                <wp:inline distT="0" distB="0" distL="0" distR="0">
                  <wp:extent cx="665480" cy="906780"/>
                  <wp:effectExtent l="19050" t="0" r="127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480" cy="906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16BE" w:rsidRPr="00E116BE" w:rsidTr="00880D1B">
        <w:trPr>
          <w:trHeight w:val="66"/>
        </w:trPr>
        <w:tc>
          <w:tcPr>
            <w:tcW w:w="198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E116BE" w:rsidRPr="00E116BE" w:rsidRDefault="00E116BE" w:rsidP="00E116BE">
            <w:pPr>
              <w:spacing w:line="36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E116BE" w:rsidRPr="00880D1B" w:rsidRDefault="00E116BE" w:rsidP="00E116BE">
            <w:pPr>
              <w:jc w:val="center"/>
              <w:rPr>
                <w:rFonts w:ascii="Times New Roman" w:hAnsi="Times New Roman"/>
                <w:sz w:val="4"/>
                <w:szCs w:val="4"/>
                <w:u w:val="singl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E116BE" w:rsidRPr="00E116BE" w:rsidRDefault="00E116BE" w:rsidP="00E116BE">
            <w:pPr>
              <w:spacing w:line="36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</w:tr>
    </w:tbl>
    <w:p w:rsidR="00E116BE" w:rsidRPr="00E116BE" w:rsidRDefault="00E116BE" w:rsidP="00E116BE">
      <w:pPr>
        <w:tabs>
          <w:tab w:val="left" w:pos="6140"/>
        </w:tabs>
        <w:spacing w:line="36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E116BE" w:rsidRPr="000C4307" w:rsidRDefault="00E116BE" w:rsidP="00E116BE">
      <w:pPr>
        <w:tabs>
          <w:tab w:val="left" w:pos="6140"/>
        </w:tabs>
        <w:spacing w:line="360" w:lineRule="auto"/>
        <w:jc w:val="center"/>
        <w:rPr>
          <w:rFonts w:ascii="Times New Roman" w:hAnsi="Times New Roman"/>
          <w:b/>
          <w:sz w:val="36"/>
          <w:szCs w:val="32"/>
        </w:rPr>
      </w:pPr>
      <w:r w:rsidRPr="000C4307">
        <w:rPr>
          <w:rFonts w:ascii="Times New Roman" w:hAnsi="Times New Roman"/>
          <w:b/>
          <w:sz w:val="36"/>
          <w:szCs w:val="32"/>
        </w:rPr>
        <w:t>Н А К А З</w:t>
      </w:r>
    </w:p>
    <w:p w:rsidR="00E116BE" w:rsidRPr="00E116BE" w:rsidRDefault="00E116BE" w:rsidP="00E116BE">
      <w:pPr>
        <w:tabs>
          <w:tab w:val="left" w:pos="6140"/>
        </w:tabs>
        <w:spacing w:line="360" w:lineRule="auto"/>
        <w:jc w:val="center"/>
        <w:rPr>
          <w:rFonts w:ascii="Times New Roman" w:hAnsi="Times New Roman"/>
          <w:sz w:val="16"/>
          <w:szCs w:val="16"/>
        </w:rPr>
      </w:pPr>
    </w:p>
    <w:p w:rsidR="00E116BE" w:rsidRPr="00E116BE" w:rsidRDefault="003B61B8" w:rsidP="000C4307">
      <w:pPr>
        <w:tabs>
          <w:tab w:val="left" w:pos="6140"/>
        </w:tabs>
        <w:spacing w:line="360" w:lineRule="auto"/>
        <w:ind w:firstLine="0"/>
        <w:jc w:val="left"/>
        <w:rPr>
          <w:rFonts w:ascii="Times New Roman" w:hAnsi="Times New Roman"/>
          <w:b/>
          <w:sz w:val="28"/>
          <w:szCs w:val="28"/>
        </w:rPr>
      </w:pPr>
      <w:bookmarkStart w:id="0" w:name="OLE_LINK3"/>
      <w:bookmarkStart w:id="1" w:name="OLE_LINK4"/>
      <w:r>
        <w:rPr>
          <w:rFonts w:ascii="Times New Roman" w:hAnsi="Times New Roman"/>
          <w:sz w:val="28"/>
          <w:szCs w:val="28"/>
        </w:rPr>
        <w:t>29.03.</w:t>
      </w:r>
      <w:r w:rsidR="00E116BE" w:rsidRPr="00E116BE">
        <w:rPr>
          <w:rFonts w:ascii="Times New Roman" w:hAnsi="Times New Roman"/>
          <w:sz w:val="28"/>
          <w:szCs w:val="28"/>
        </w:rPr>
        <w:t>2011</w:t>
      </w:r>
      <w:r w:rsidR="00E116BE" w:rsidRPr="00E116BE">
        <w:rPr>
          <w:rFonts w:ascii="Times New Roman" w:hAnsi="Times New Roman"/>
          <w:sz w:val="28"/>
          <w:szCs w:val="28"/>
        </w:rPr>
        <w:tab/>
      </w:r>
      <w:r w:rsidR="00E116BE" w:rsidRPr="00E116BE">
        <w:rPr>
          <w:rFonts w:ascii="Times New Roman" w:hAnsi="Times New Roman"/>
          <w:sz w:val="28"/>
          <w:szCs w:val="28"/>
        </w:rPr>
        <w:tab/>
      </w:r>
      <w:r w:rsidR="00E116BE" w:rsidRPr="00E116BE">
        <w:rPr>
          <w:rFonts w:ascii="Times New Roman" w:hAnsi="Times New Roman"/>
          <w:sz w:val="28"/>
          <w:szCs w:val="28"/>
        </w:rPr>
        <w:tab/>
      </w:r>
      <w:r w:rsidR="00E116BE" w:rsidRPr="00E116BE">
        <w:rPr>
          <w:rFonts w:ascii="Times New Roman" w:hAnsi="Times New Roman"/>
          <w:sz w:val="28"/>
          <w:szCs w:val="28"/>
        </w:rPr>
        <w:tab/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bookmarkStart w:id="2" w:name="OLE_LINK1"/>
      <w:bookmarkStart w:id="3" w:name="OLE_LINK2"/>
      <w:r>
        <w:rPr>
          <w:rFonts w:ascii="Times New Roman" w:hAnsi="Times New Roman"/>
          <w:sz w:val="28"/>
          <w:szCs w:val="28"/>
        </w:rPr>
        <w:t>59</w:t>
      </w:r>
      <w:bookmarkEnd w:id="2"/>
      <w:bookmarkEnd w:id="3"/>
    </w:p>
    <w:p w:rsidR="00E116BE" w:rsidRPr="00E116BE" w:rsidRDefault="00E116BE" w:rsidP="00E116BE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116BE" w:rsidRPr="00E116BE" w:rsidRDefault="00E116BE" w:rsidP="00E116BE">
      <w:pPr>
        <w:spacing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  <w:r w:rsidRPr="00E116BE">
        <w:rPr>
          <w:rFonts w:ascii="Times New Roman" w:hAnsi="Times New Roman"/>
          <w:sz w:val="28"/>
          <w:szCs w:val="28"/>
        </w:rPr>
        <w:t xml:space="preserve">Про проведення конкурсу </w:t>
      </w:r>
    </w:p>
    <w:p w:rsidR="00E116BE" w:rsidRPr="00E116BE" w:rsidRDefault="00E116BE" w:rsidP="00E116BE">
      <w:pPr>
        <w:spacing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  <w:r w:rsidRPr="00E116BE">
        <w:rPr>
          <w:rFonts w:ascii="Times New Roman" w:hAnsi="Times New Roman"/>
          <w:sz w:val="28"/>
          <w:szCs w:val="28"/>
        </w:rPr>
        <w:t xml:space="preserve">на кращий дистанційний курс </w:t>
      </w:r>
    </w:p>
    <w:p w:rsidR="00E116BE" w:rsidRPr="00E116BE" w:rsidRDefault="00E116BE" w:rsidP="00E116BE">
      <w:pPr>
        <w:spacing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  <w:r w:rsidRPr="00E116BE">
        <w:rPr>
          <w:rFonts w:ascii="Times New Roman" w:hAnsi="Times New Roman"/>
          <w:sz w:val="28"/>
          <w:szCs w:val="28"/>
        </w:rPr>
        <w:t xml:space="preserve">серед учителів загальноосвітніх </w:t>
      </w:r>
    </w:p>
    <w:p w:rsidR="00E116BE" w:rsidRPr="00E116BE" w:rsidRDefault="00E116BE" w:rsidP="00E116BE">
      <w:pPr>
        <w:spacing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  <w:r w:rsidRPr="00E116BE">
        <w:rPr>
          <w:rFonts w:ascii="Times New Roman" w:hAnsi="Times New Roman"/>
          <w:sz w:val="28"/>
          <w:szCs w:val="28"/>
        </w:rPr>
        <w:t>навчальних закладів м. Харкова</w:t>
      </w:r>
      <w:bookmarkEnd w:id="0"/>
      <w:bookmarkEnd w:id="1"/>
    </w:p>
    <w:p w:rsidR="00E116BE" w:rsidRPr="004031A2" w:rsidRDefault="00E116BE" w:rsidP="00E116BE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116BE" w:rsidRPr="004031A2" w:rsidRDefault="00E116BE" w:rsidP="00E116BE">
      <w:pPr>
        <w:ind w:firstLine="0"/>
        <w:rPr>
          <w:rFonts w:ascii="Times New Roman" w:hAnsi="Times New Roman"/>
          <w:sz w:val="28"/>
          <w:szCs w:val="28"/>
        </w:rPr>
      </w:pPr>
    </w:p>
    <w:p w:rsidR="00E116BE" w:rsidRDefault="00E116BE" w:rsidP="00E116BE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E116BE">
        <w:rPr>
          <w:rFonts w:ascii="Times New Roman" w:hAnsi="Times New Roman"/>
          <w:sz w:val="28"/>
          <w:szCs w:val="28"/>
        </w:rPr>
        <w:t>На виконання пункту 4.2.4.4</w:t>
      </w:r>
      <w:r w:rsidRPr="00E116BE">
        <w:rPr>
          <w:rFonts w:ascii="Times New Roman" w:hAnsi="Times New Roman"/>
          <w:sz w:val="26"/>
          <w:szCs w:val="26"/>
        </w:rPr>
        <w:t xml:space="preserve"> «</w:t>
      </w:r>
      <w:r w:rsidRPr="00E116BE">
        <w:rPr>
          <w:rFonts w:ascii="Times New Roman" w:hAnsi="Times New Roman"/>
          <w:sz w:val="28"/>
          <w:szCs w:val="28"/>
        </w:rPr>
        <w:t xml:space="preserve">Підвищення рівня інформаційної культури різних категорій педагогічних працівників закладів та установ освіти» Комплексної програми розвитку освіти м. Харкова на 2011-2015 роки, з метою розвитку контенту системи дистанційного навчання «Доступна освіта» та залучення педагогічних працівників навчальних закладів міста до запровадження у систему роботи елементів дистанційного навчання </w:t>
      </w:r>
    </w:p>
    <w:p w:rsidR="00E116BE" w:rsidRPr="00E116BE" w:rsidRDefault="00E116BE" w:rsidP="00E116BE">
      <w:pPr>
        <w:spacing w:line="360" w:lineRule="auto"/>
        <w:ind w:firstLine="708"/>
        <w:rPr>
          <w:rFonts w:ascii="Times New Roman" w:hAnsi="Times New Roman"/>
          <w:b/>
          <w:bCs/>
          <w:sz w:val="28"/>
          <w:szCs w:val="28"/>
        </w:rPr>
      </w:pPr>
    </w:p>
    <w:p w:rsidR="00E116BE" w:rsidRPr="00E116BE" w:rsidRDefault="00E116BE" w:rsidP="00C407F6">
      <w:pPr>
        <w:autoSpaceDE w:val="0"/>
        <w:autoSpaceDN w:val="0"/>
        <w:adjustRightInd w:val="0"/>
        <w:spacing w:line="360" w:lineRule="auto"/>
        <w:ind w:firstLine="0"/>
        <w:rPr>
          <w:rFonts w:ascii="Times New Roman" w:hAnsi="Times New Roman"/>
          <w:b/>
          <w:bCs/>
          <w:sz w:val="28"/>
          <w:szCs w:val="28"/>
        </w:rPr>
      </w:pPr>
      <w:r w:rsidRPr="00E116BE">
        <w:rPr>
          <w:rFonts w:ascii="Times New Roman" w:hAnsi="Times New Roman"/>
          <w:bCs/>
          <w:sz w:val="28"/>
          <w:szCs w:val="28"/>
        </w:rPr>
        <w:t>НАКАЗУЮ:</w:t>
      </w:r>
    </w:p>
    <w:p w:rsidR="00E116BE" w:rsidRPr="00880D1B" w:rsidRDefault="00E116BE" w:rsidP="00E116BE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sz w:val="20"/>
          <w:szCs w:val="20"/>
        </w:rPr>
      </w:pPr>
    </w:p>
    <w:p w:rsidR="00E116BE" w:rsidRPr="00E116BE" w:rsidRDefault="00E116BE" w:rsidP="00E116BE">
      <w:pPr>
        <w:autoSpaceDE w:val="0"/>
        <w:autoSpaceDN w:val="0"/>
        <w:adjustRightInd w:val="0"/>
        <w:spacing w:line="360" w:lineRule="auto"/>
        <w:ind w:firstLine="426"/>
        <w:rPr>
          <w:rFonts w:ascii="Times New Roman" w:hAnsi="Times New Roman"/>
          <w:b/>
          <w:bCs/>
          <w:sz w:val="28"/>
          <w:szCs w:val="28"/>
        </w:rPr>
      </w:pPr>
    </w:p>
    <w:p w:rsidR="00E116BE" w:rsidRPr="00E116BE" w:rsidRDefault="00E116BE" w:rsidP="00E116BE">
      <w:pPr>
        <w:numPr>
          <w:ilvl w:val="0"/>
          <w:numId w:val="3"/>
        </w:numPr>
        <w:spacing w:line="360" w:lineRule="auto"/>
        <w:ind w:left="0" w:hanging="11"/>
        <w:rPr>
          <w:rFonts w:ascii="Times New Roman" w:hAnsi="Times New Roman"/>
          <w:bCs/>
          <w:sz w:val="28"/>
          <w:szCs w:val="28"/>
        </w:rPr>
      </w:pPr>
      <w:r w:rsidRPr="00E116BE">
        <w:rPr>
          <w:rFonts w:ascii="Times New Roman" w:hAnsi="Times New Roman"/>
          <w:sz w:val="28"/>
          <w:szCs w:val="28"/>
        </w:rPr>
        <w:t xml:space="preserve">Затвердити </w:t>
      </w:r>
      <w:r w:rsidRPr="00E116BE">
        <w:rPr>
          <w:rFonts w:ascii="Times New Roman" w:hAnsi="Times New Roman"/>
          <w:bCs/>
          <w:sz w:val="28"/>
          <w:szCs w:val="28"/>
        </w:rPr>
        <w:t xml:space="preserve"> Положення про проведення </w:t>
      </w:r>
      <w:r w:rsidRPr="00E116BE">
        <w:rPr>
          <w:rFonts w:ascii="Times New Roman" w:hAnsi="Times New Roman"/>
          <w:sz w:val="28"/>
          <w:szCs w:val="28"/>
        </w:rPr>
        <w:t>конкурсу на кращий дистанційний курс серед учителів загальноосвітніх навчальних закладів м. Харкова</w:t>
      </w:r>
      <w:r w:rsidRPr="00E116BE">
        <w:rPr>
          <w:rFonts w:ascii="Times New Roman" w:hAnsi="Times New Roman"/>
          <w:szCs w:val="28"/>
        </w:rPr>
        <w:t xml:space="preserve"> </w:t>
      </w:r>
      <w:r w:rsidRPr="00E116BE">
        <w:rPr>
          <w:rFonts w:ascii="Times New Roman" w:hAnsi="Times New Roman"/>
          <w:bCs/>
          <w:sz w:val="28"/>
          <w:szCs w:val="28"/>
        </w:rPr>
        <w:t>(далі – Конкурсу) (додаток № 1).</w:t>
      </w:r>
    </w:p>
    <w:p w:rsidR="00E116BE" w:rsidRDefault="00E116BE" w:rsidP="00E116BE">
      <w:pPr>
        <w:pStyle w:val="Default"/>
        <w:numPr>
          <w:ilvl w:val="0"/>
          <w:numId w:val="3"/>
        </w:numPr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E116BE">
        <w:rPr>
          <w:sz w:val="28"/>
          <w:szCs w:val="28"/>
          <w:lang w:val="uk-UA"/>
        </w:rPr>
        <w:t xml:space="preserve">Затвердити склад </w:t>
      </w:r>
      <w:r w:rsidR="000E6E20">
        <w:rPr>
          <w:sz w:val="28"/>
          <w:szCs w:val="28"/>
          <w:lang w:val="uk-UA"/>
        </w:rPr>
        <w:t>о</w:t>
      </w:r>
      <w:r w:rsidR="001B10C0">
        <w:rPr>
          <w:sz w:val="28"/>
          <w:szCs w:val="28"/>
          <w:lang w:val="uk-UA"/>
        </w:rPr>
        <w:t xml:space="preserve">ргкомітету </w:t>
      </w:r>
      <w:r w:rsidRPr="00E116BE">
        <w:rPr>
          <w:sz w:val="28"/>
          <w:szCs w:val="28"/>
          <w:lang w:val="uk-UA"/>
        </w:rPr>
        <w:t>Конкурсу</w:t>
      </w:r>
      <w:r w:rsidRPr="00E116BE">
        <w:rPr>
          <w:sz w:val="28"/>
          <w:szCs w:val="28"/>
        </w:rPr>
        <w:t xml:space="preserve"> (</w:t>
      </w:r>
      <w:r w:rsidRPr="00E116BE">
        <w:rPr>
          <w:sz w:val="28"/>
          <w:szCs w:val="28"/>
          <w:lang w:val="uk-UA"/>
        </w:rPr>
        <w:t xml:space="preserve">додаток № </w:t>
      </w:r>
      <w:r w:rsidRPr="00E116BE">
        <w:rPr>
          <w:sz w:val="28"/>
          <w:szCs w:val="28"/>
        </w:rPr>
        <w:t>2)</w:t>
      </w:r>
      <w:r w:rsidRPr="00E116BE">
        <w:rPr>
          <w:sz w:val="28"/>
          <w:szCs w:val="28"/>
          <w:lang w:val="uk-UA"/>
        </w:rPr>
        <w:t>.</w:t>
      </w:r>
    </w:p>
    <w:p w:rsidR="001B10C0" w:rsidRPr="001B10C0" w:rsidRDefault="001B10C0" w:rsidP="001B10C0">
      <w:pPr>
        <w:pStyle w:val="Default"/>
        <w:numPr>
          <w:ilvl w:val="0"/>
          <w:numId w:val="3"/>
        </w:numPr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E116BE">
        <w:rPr>
          <w:sz w:val="28"/>
          <w:szCs w:val="28"/>
          <w:lang w:val="uk-UA"/>
        </w:rPr>
        <w:t>Затвердити склад експертної комісії Конкурсу</w:t>
      </w:r>
      <w:r w:rsidRPr="00E116BE">
        <w:rPr>
          <w:sz w:val="28"/>
          <w:szCs w:val="28"/>
        </w:rPr>
        <w:t xml:space="preserve"> (</w:t>
      </w:r>
      <w:r w:rsidRPr="00E116BE">
        <w:rPr>
          <w:sz w:val="28"/>
          <w:szCs w:val="28"/>
          <w:lang w:val="uk-UA"/>
        </w:rPr>
        <w:t xml:space="preserve">додаток № </w:t>
      </w:r>
      <w:r>
        <w:rPr>
          <w:sz w:val="28"/>
          <w:szCs w:val="28"/>
          <w:lang w:val="uk-UA"/>
        </w:rPr>
        <w:t>3</w:t>
      </w:r>
      <w:r w:rsidRPr="00E116BE">
        <w:rPr>
          <w:sz w:val="28"/>
          <w:szCs w:val="28"/>
        </w:rPr>
        <w:t>)</w:t>
      </w:r>
      <w:r w:rsidRPr="00E116BE">
        <w:rPr>
          <w:sz w:val="28"/>
          <w:szCs w:val="28"/>
          <w:lang w:val="uk-UA"/>
        </w:rPr>
        <w:t>.</w:t>
      </w:r>
    </w:p>
    <w:p w:rsidR="00E116BE" w:rsidRPr="00E116BE" w:rsidRDefault="00E116BE" w:rsidP="00E116BE">
      <w:pPr>
        <w:pStyle w:val="Default"/>
        <w:numPr>
          <w:ilvl w:val="0"/>
          <w:numId w:val="3"/>
        </w:numPr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E116BE">
        <w:rPr>
          <w:sz w:val="28"/>
          <w:szCs w:val="28"/>
          <w:lang w:val="uk-UA"/>
        </w:rPr>
        <w:lastRenderedPageBreak/>
        <w:t xml:space="preserve">Головному спеціалісту загального відділу Департаменту освіти Дегтярьовій О.А, методисту відділу інформаційно-методичного та технічного забезпечення науково-методичного педагогічного центру </w:t>
      </w:r>
      <w:proofErr w:type="spellStart"/>
      <w:r w:rsidRPr="00E116BE">
        <w:rPr>
          <w:sz w:val="28"/>
          <w:szCs w:val="28"/>
          <w:lang w:val="uk-UA"/>
        </w:rPr>
        <w:t>Малихіній</w:t>
      </w:r>
      <w:proofErr w:type="spellEnd"/>
      <w:r w:rsidRPr="00E116BE">
        <w:rPr>
          <w:sz w:val="28"/>
          <w:szCs w:val="28"/>
          <w:lang w:val="uk-UA"/>
        </w:rPr>
        <w:t xml:space="preserve"> С.М.:</w:t>
      </w:r>
    </w:p>
    <w:p w:rsidR="00E116BE" w:rsidRPr="00E116BE" w:rsidRDefault="000E6E20" w:rsidP="00E116BE">
      <w:pPr>
        <w:pStyle w:val="Default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E116BE" w:rsidRPr="00E116BE">
        <w:rPr>
          <w:sz w:val="28"/>
          <w:szCs w:val="28"/>
          <w:lang w:val="uk-UA"/>
        </w:rPr>
        <w:t>.1. Забезпечити проведення інформаційно-роз’яснювальної роботи серед працівників лабораторій комп’ютерних технологій в освіті управлінь освіти адміністрацій районів Харківської міської ради з питань проведення Конкурсу.</w:t>
      </w:r>
    </w:p>
    <w:p w:rsidR="00E116BE" w:rsidRPr="00E116BE" w:rsidRDefault="00E116BE" w:rsidP="00E116BE">
      <w:pPr>
        <w:tabs>
          <w:tab w:val="left" w:pos="0"/>
        </w:tabs>
        <w:spacing w:line="360" w:lineRule="auto"/>
        <w:ind w:firstLine="0"/>
        <w:jc w:val="right"/>
        <w:rPr>
          <w:rFonts w:ascii="Times New Roman" w:hAnsi="Times New Roman"/>
          <w:b/>
          <w:sz w:val="28"/>
          <w:szCs w:val="28"/>
        </w:rPr>
      </w:pPr>
      <w:r w:rsidRPr="00E116BE">
        <w:rPr>
          <w:rFonts w:ascii="Times New Roman" w:hAnsi="Times New Roman"/>
          <w:sz w:val="28"/>
          <w:szCs w:val="28"/>
        </w:rPr>
        <w:t xml:space="preserve">До </w:t>
      </w:r>
      <w:r>
        <w:rPr>
          <w:rFonts w:ascii="Times New Roman" w:hAnsi="Times New Roman"/>
          <w:sz w:val="28"/>
          <w:szCs w:val="28"/>
        </w:rPr>
        <w:t>10</w:t>
      </w:r>
      <w:r w:rsidRPr="00E116BE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4</w:t>
      </w:r>
      <w:r w:rsidRPr="00E116BE">
        <w:rPr>
          <w:rFonts w:ascii="Times New Roman" w:hAnsi="Times New Roman"/>
          <w:sz w:val="28"/>
          <w:szCs w:val="28"/>
        </w:rPr>
        <w:t>.2011</w:t>
      </w:r>
    </w:p>
    <w:p w:rsidR="00E116BE" w:rsidRPr="00E116BE" w:rsidRDefault="000E6E20" w:rsidP="00880D1B">
      <w:pPr>
        <w:spacing w:line="360" w:lineRule="auto"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116BE" w:rsidRPr="00E116BE">
        <w:rPr>
          <w:rFonts w:ascii="Times New Roman" w:hAnsi="Times New Roman"/>
          <w:sz w:val="28"/>
          <w:szCs w:val="28"/>
        </w:rPr>
        <w:t>.2. Забезпечити проведення міського етапу Конкурсу.</w:t>
      </w:r>
    </w:p>
    <w:p w:rsidR="00E116BE" w:rsidRPr="00E116BE" w:rsidRDefault="00880D1B" w:rsidP="00880D1B">
      <w:pPr>
        <w:spacing w:line="360" w:lineRule="auto"/>
        <w:jc w:val="right"/>
        <w:rPr>
          <w:rFonts w:ascii="Times New Roman" w:hAnsi="Times New Roman"/>
          <w:b/>
          <w:sz w:val="28"/>
          <w:szCs w:val="28"/>
        </w:rPr>
      </w:pPr>
      <w:r w:rsidRPr="00E116BE">
        <w:rPr>
          <w:rFonts w:ascii="Times New Roman" w:hAnsi="Times New Roman"/>
          <w:bCs/>
          <w:sz w:val="28"/>
          <w:szCs w:val="28"/>
        </w:rPr>
        <w:t>з 13.05.2011 по 01.06.2011</w:t>
      </w:r>
    </w:p>
    <w:p w:rsidR="00E116BE" w:rsidRPr="00E116BE" w:rsidRDefault="00E116BE" w:rsidP="00E116BE">
      <w:pPr>
        <w:pStyle w:val="Default"/>
        <w:numPr>
          <w:ilvl w:val="0"/>
          <w:numId w:val="3"/>
        </w:numPr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E116BE">
        <w:rPr>
          <w:sz w:val="28"/>
          <w:szCs w:val="28"/>
          <w:lang w:val="uk-UA"/>
        </w:rPr>
        <w:t>Управлінням освіти адміністрацій районів Харківської міської ради, директору Харківського фізико-математичного ліцею № 27 Єременко Ю.В., директору Харківської загальноосвітньої школи-інтернату І-ІІ ступенів № 14 Тимченку А.Г. :</w:t>
      </w:r>
    </w:p>
    <w:p w:rsidR="00E116BE" w:rsidRPr="00E116BE" w:rsidRDefault="00E116BE" w:rsidP="000E6E20">
      <w:pPr>
        <w:pStyle w:val="aa"/>
        <w:numPr>
          <w:ilvl w:val="1"/>
          <w:numId w:val="11"/>
        </w:numPr>
        <w:tabs>
          <w:tab w:val="left" w:pos="284"/>
          <w:tab w:val="left" w:pos="709"/>
        </w:tabs>
        <w:spacing w:line="360" w:lineRule="auto"/>
        <w:jc w:val="both"/>
        <w:rPr>
          <w:b w:val="0"/>
          <w:sz w:val="28"/>
          <w:szCs w:val="28"/>
        </w:rPr>
      </w:pPr>
      <w:r w:rsidRPr="00E116BE">
        <w:rPr>
          <w:b w:val="0"/>
          <w:sz w:val="28"/>
          <w:szCs w:val="28"/>
        </w:rPr>
        <w:t>Інформувати підпорядковані навчальні заклади про проведення Конкурсу.</w:t>
      </w:r>
    </w:p>
    <w:p w:rsidR="00E116BE" w:rsidRPr="00E116BE" w:rsidRDefault="00E116BE" w:rsidP="00E116BE">
      <w:pPr>
        <w:pStyle w:val="aa"/>
        <w:tabs>
          <w:tab w:val="left" w:pos="284"/>
          <w:tab w:val="left" w:pos="709"/>
        </w:tabs>
        <w:spacing w:line="360" w:lineRule="auto"/>
        <w:jc w:val="right"/>
        <w:rPr>
          <w:b w:val="0"/>
          <w:sz w:val="28"/>
          <w:szCs w:val="28"/>
        </w:rPr>
      </w:pPr>
      <w:r w:rsidRPr="00E116BE">
        <w:rPr>
          <w:b w:val="0"/>
          <w:sz w:val="28"/>
          <w:szCs w:val="28"/>
        </w:rPr>
        <w:t>До 1</w:t>
      </w:r>
      <w:r w:rsidR="00880D1B">
        <w:rPr>
          <w:b w:val="0"/>
          <w:sz w:val="28"/>
          <w:szCs w:val="28"/>
        </w:rPr>
        <w:t>0</w:t>
      </w:r>
      <w:r w:rsidRPr="00E116BE">
        <w:rPr>
          <w:b w:val="0"/>
          <w:sz w:val="28"/>
          <w:szCs w:val="28"/>
        </w:rPr>
        <w:t>.0</w:t>
      </w:r>
      <w:r w:rsidR="00880D1B">
        <w:rPr>
          <w:b w:val="0"/>
          <w:sz w:val="28"/>
          <w:szCs w:val="28"/>
        </w:rPr>
        <w:t>4</w:t>
      </w:r>
      <w:r w:rsidRPr="00E116BE">
        <w:rPr>
          <w:b w:val="0"/>
          <w:sz w:val="28"/>
          <w:szCs w:val="28"/>
        </w:rPr>
        <w:t>.2011</w:t>
      </w:r>
    </w:p>
    <w:p w:rsidR="00E116BE" w:rsidRPr="00E116BE" w:rsidRDefault="00E116BE" w:rsidP="000E6E20">
      <w:pPr>
        <w:pStyle w:val="aa"/>
        <w:numPr>
          <w:ilvl w:val="1"/>
          <w:numId w:val="11"/>
        </w:numPr>
        <w:tabs>
          <w:tab w:val="left" w:pos="284"/>
          <w:tab w:val="left" w:pos="709"/>
        </w:tabs>
        <w:spacing w:line="360" w:lineRule="auto"/>
        <w:jc w:val="both"/>
        <w:rPr>
          <w:b w:val="0"/>
          <w:sz w:val="28"/>
          <w:szCs w:val="28"/>
        </w:rPr>
      </w:pPr>
      <w:r w:rsidRPr="00E116BE">
        <w:rPr>
          <w:b w:val="0"/>
          <w:sz w:val="28"/>
          <w:szCs w:val="28"/>
        </w:rPr>
        <w:t>Забезпечити проведення районного етапу Конкурсу.</w:t>
      </w:r>
    </w:p>
    <w:p w:rsidR="00880D1B" w:rsidRPr="00880D1B" w:rsidRDefault="00880D1B" w:rsidP="00E116BE">
      <w:pPr>
        <w:pStyle w:val="aa"/>
        <w:tabs>
          <w:tab w:val="left" w:pos="284"/>
          <w:tab w:val="left" w:pos="709"/>
        </w:tabs>
        <w:spacing w:line="360" w:lineRule="auto"/>
        <w:jc w:val="right"/>
        <w:rPr>
          <w:b w:val="0"/>
          <w:bCs/>
          <w:sz w:val="28"/>
          <w:szCs w:val="28"/>
        </w:rPr>
      </w:pPr>
      <w:r w:rsidRPr="00880D1B">
        <w:rPr>
          <w:b w:val="0"/>
          <w:bCs/>
          <w:sz w:val="28"/>
          <w:szCs w:val="28"/>
        </w:rPr>
        <w:t>з 10.04.2011 по 12.05.2011</w:t>
      </w:r>
    </w:p>
    <w:p w:rsidR="00E116BE" w:rsidRPr="00E116BE" w:rsidRDefault="00E116BE" w:rsidP="000E6E20">
      <w:pPr>
        <w:pStyle w:val="aa"/>
        <w:numPr>
          <w:ilvl w:val="1"/>
          <w:numId w:val="11"/>
        </w:numPr>
        <w:tabs>
          <w:tab w:val="left" w:pos="284"/>
          <w:tab w:val="left" w:pos="709"/>
        </w:tabs>
        <w:spacing w:line="360" w:lineRule="auto"/>
        <w:jc w:val="both"/>
        <w:rPr>
          <w:b w:val="0"/>
          <w:sz w:val="28"/>
          <w:szCs w:val="28"/>
        </w:rPr>
      </w:pPr>
      <w:r w:rsidRPr="00E116BE">
        <w:rPr>
          <w:b w:val="0"/>
          <w:sz w:val="28"/>
          <w:szCs w:val="28"/>
        </w:rPr>
        <w:t xml:space="preserve">Сприяти </w:t>
      </w:r>
      <w:r w:rsidR="00880D1B">
        <w:rPr>
          <w:b w:val="0"/>
          <w:sz w:val="28"/>
          <w:szCs w:val="28"/>
        </w:rPr>
        <w:t>участі вчителів</w:t>
      </w:r>
      <w:r w:rsidRPr="00E116BE">
        <w:rPr>
          <w:b w:val="0"/>
          <w:sz w:val="28"/>
          <w:szCs w:val="28"/>
        </w:rPr>
        <w:t xml:space="preserve"> підпорядкованих навчальних закладів у Конкурсі.</w:t>
      </w:r>
    </w:p>
    <w:p w:rsidR="00C407F6" w:rsidRPr="00880D1B" w:rsidRDefault="00C407F6" w:rsidP="00C407F6">
      <w:pPr>
        <w:pStyle w:val="aa"/>
        <w:tabs>
          <w:tab w:val="left" w:pos="284"/>
          <w:tab w:val="left" w:pos="709"/>
        </w:tabs>
        <w:spacing w:line="360" w:lineRule="auto"/>
        <w:ind w:left="450"/>
        <w:jc w:val="right"/>
        <w:rPr>
          <w:b w:val="0"/>
          <w:bCs/>
          <w:sz w:val="28"/>
          <w:szCs w:val="28"/>
        </w:rPr>
      </w:pPr>
      <w:r w:rsidRPr="00880D1B">
        <w:rPr>
          <w:b w:val="0"/>
          <w:bCs/>
          <w:sz w:val="28"/>
          <w:szCs w:val="28"/>
        </w:rPr>
        <w:t>з 10.04.2011 по 12.05.2011</w:t>
      </w:r>
    </w:p>
    <w:p w:rsidR="00E116BE" w:rsidRPr="00E116BE" w:rsidRDefault="00E116BE" w:rsidP="000E6E20">
      <w:pPr>
        <w:pStyle w:val="aa"/>
        <w:numPr>
          <w:ilvl w:val="1"/>
          <w:numId w:val="11"/>
        </w:numPr>
        <w:tabs>
          <w:tab w:val="left" w:pos="284"/>
          <w:tab w:val="left" w:pos="709"/>
        </w:tabs>
        <w:spacing w:line="360" w:lineRule="auto"/>
        <w:jc w:val="both"/>
        <w:rPr>
          <w:b w:val="0"/>
          <w:sz w:val="28"/>
          <w:szCs w:val="28"/>
        </w:rPr>
      </w:pPr>
      <w:r w:rsidRPr="00E116BE">
        <w:rPr>
          <w:b w:val="0"/>
          <w:sz w:val="28"/>
          <w:szCs w:val="28"/>
        </w:rPr>
        <w:t>Забезпечити якісний відбір робіт переможців районного етапу для участі у міському етапі</w:t>
      </w:r>
      <w:r w:rsidR="00880D1B">
        <w:rPr>
          <w:b w:val="0"/>
          <w:sz w:val="28"/>
          <w:szCs w:val="28"/>
        </w:rPr>
        <w:t xml:space="preserve"> Конкурсу</w:t>
      </w:r>
      <w:r w:rsidRPr="00E116BE">
        <w:rPr>
          <w:b w:val="0"/>
          <w:sz w:val="28"/>
          <w:szCs w:val="28"/>
        </w:rPr>
        <w:t>.</w:t>
      </w:r>
    </w:p>
    <w:p w:rsidR="00E116BE" w:rsidRPr="00E116BE" w:rsidRDefault="00E116BE" w:rsidP="00E116BE">
      <w:pPr>
        <w:pStyle w:val="aa"/>
        <w:tabs>
          <w:tab w:val="left" w:pos="284"/>
          <w:tab w:val="left" w:pos="709"/>
        </w:tabs>
        <w:spacing w:line="360" w:lineRule="auto"/>
        <w:jc w:val="right"/>
        <w:rPr>
          <w:b w:val="0"/>
          <w:sz w:val="28"/>
          <w:szCs w:val="28"/>
        </w:rPr>
      </w:pPr>
      <w:r w:rsidRPr="00E116BE">
        <w:rPr>
          <w:b w:val="0"/>
          <w:sz w:val="28"/>
          <w:szCs w:val="28"/>
        </w:rPr>
        <w:t xml:space="preserve">До </w:t>
      </w:r>
      <w:r w:rsidR="00C407F6">
        <w:rPr>
          <w:b w:val="0"/>
          <w:sz w:val="28"/>
          <w:szCs w:val="28"/>
        </w:rPr>
        <w:t>13</w:t>
      </w:r>
      <w:r w:rsidRPr="00E116BE">
        <w:rPr>
          <w:b w:val="0"/>
          <w:sz w:val="28"/>
          <w:szCs w:val="28"/>
        </w:rPr>
        <w:t>.0</w:t>
      </w:r>
      <w:r w:rsidR="00C407F6">
        <w:rPr>
          <w:b w:val="0"/>
          <w:sz w:val="28"/>
          <w:szCs w:val="28"/>
        </w:rPr>
        <w:t>5</w:t>
      </w:r>
      <w:r w:rsidRPr="00E116BE">
        <w:rPr>
          <w:b w:val="0"/>
          <w:sz w:val="28"/>
          <w:szCs w:val="28"/>
        </w:rPr>
        <w:t>.2011</w:t>
      </w:r>
    </w:p>
    <w:p w:rsidR="00E116BE" w:rsidRPr="00E116BE" w:rsidRDefault="00E116BE" w:rsidP="000E6E20">
      <w:pPr>
        <w:pStyle w:val="Default"/>
        <w:numPr>
          <w:ilvl w:val="0"/>
          <w:numId w:val="11"/>
        </w:numPr>
        <w:spacing w:line="360" w:lineRule="auto"/>
        <w:jc w:val="both"/>
        <w:rPr>
          <w:sz w:val="28"/>
          <w:szCs w:val="28"/>
          <w:lang w:val="uk-UA"/>
        </w:rPr>
      </w:pPr>
      <w:r w:rsidRPr="00E116BE">
        <w:rPr>
          <w:sz w:val="28"/>
          <w:szCs w:val="28"/>
          <w:lang w:val="uk-UA"/>
        </w:rPr>
        <w:t xml:space="preserve">Контроль за виконанням наказу покласти на заступника директора Департаменту освіти  </w:t>
      </w:r>
      <w:proofErr w:type="spellStart"/>
      <w:r w:rsidRPr="00E116BE">
        <w:rPr>
          <w:sz w:val="28"/>
          <w:szCs w:val="28"/>
          <w:lang w:val="uk-UA"/>
        </w:rPr>
        <w:t>Стецюру</w:t>
      </w:r>
      <w:proofErr w:type="spellEnd"/>
      <w:r w:rsidRPr="00E116BE">
        <w:rPr>
          <w:sz w:val="28"/>
          <w:szCs w:val="28"/>
          <w:lang w:val="uk-UA"/>
        </w:rPr>
        <w:t xml:space="preserve"> Т.П.</w:t>
      </w:r>
    </w:p>
    <w:p w:rsidR="00E116BE" w:rsidRPr="00E116BE" w:rsidRDefault="00E116BE" w:rsidP="00E116BE">
      <w:pPr>
        <w:pStyle w:val="Default"/>
        <w:spacing w:line="360" w:lineRule="auto"/>
        <w:jc w:val="both"/>
        <w:rPr>
          <w:sz w:val="28"/>
          <w:szCs w:val="28"/>
          <w:lang w:val="uk-UA"/>
        </w:rPr>
      </w:pPr>
    </w:p>
    <w:p w:rsidR="00E116BE" w:rsidRPr="00E116BE" w:rsidRDefault="00E116BE" w:rsidP="00E116BE">
      <w:pPr>
        <w:pStyle w:val="Default"/>
        <w:spacing w:line="360" w:lineRule="auto"/>
        <w:jc w:val="both"/>
        <w:rPr>
          <w:sz w:val="28"/>
          <w:szCs w:val="28"/>
          <w:lang w:val="uk-UA"/>
        </w:rPr>
      </w:pPr>
      <w:r w:rsidRPr="00E116BE">
        <w:rPr>
          <w:sz w:val="28"/>
          <w:szCs w:val="28"/>
          <w:lang w:val="uk-UA"/>
        </w:rPr>
        <w:t>Директор Департаменту освіти                                      О.І.Деменко</w:t>
      </w:r>
    </w:p>
    <w:p w:rsidR="00E116BE" w:rsidRPr="001B10C0" w:rsidRDefault="00E116BE" w:rsidP="00E116BE">
      <w:pPr>
        <w:pStyle w:val="Default"/>
        <w:spacing w:line="360" w:lineRule="auto"/>
        <w:jc w:val="both"/>
        <w:rPr>
          <w:sz w:val="16"/>
          <w:szCs w:val="16"/>
          <w:lang w:val="uk-UA"/>
        </w:rPr>
      </w:pPr>
    </w:p>
    <w:p w:rsidR="00E116BE" w:rsidRPr="00E116BE" w:rsidRDefault="00E116BE" w:rsidP="00E116BE">
      <w:pPr>
        <w:pStyle w:val="Default"/>
        <w:jc w:val="both"/>
        <w:rPr>
          <w:sz w:val="20"/>
          <w:szCs w:val="20"/>
          <w:lang w:val="uk-UA"/>
        </w:rPr>
      </w:pPr>
      <w:r w:rsidRPr="00E116BE">
        <w:rPr>
          <w:sz w:val="20"/>
          <w:szCs w:val="20"/>
          <w:lang w:val="uk-UA"/>
        </w:rPr>
        <w:t>Дегтярьова,</w:t>
      </w:r>
    </w:p>
    <w:p w:rsidR="00E116BE" w:rsidRPr="00E116BE" w:rsidRDefault="00E116BE" w:rsidP="00E116BE">
      <w:pPr>
        <w:pStyle w:val="Default"/>
        <w:jc w:val="both"/>
        <w:rPr>
          <w:sz w:val="20"/>
          <w:szCs w:val="20"/>
          <w:lang w:val="uk-UA"/>
        </w:rPr>
      </w:pPr>
      <w:proofErr w:type="spellStart"/>
      <w:r w:rsidRPr="00E116BE">
        <w:rPr>
          <w:sz w:val="20"/>
          <w:szCs w:val="20"/>
          <w:lang w:val="uk-UA"/>
        </w:rPr>
        <w:t>Малихіна</w:t>
      </w:r>
      <w:proofErr w:type="spellEnd"/>
    </w:p>
    <w:p w:rsidR="00E116BE" w:rsidRPr="001B10C0" w:rsidRDefault="00E116BE" w:rsidP="00E116BE">
      <w:pPr>
        <w:pStyle w:val="Default"/>
        <w:spacing w:line="360" w:lineRule="auto"/>
        <w:jc w:val="both"/>
        <w:rPr>
          <w:sz w:val="16"/>
          <w:szCs w:val="16"/>
          <w:lang w:val="uk-UA"/>
        </w:rPr>
      </w:pPr>
    </w:p>
    <w:p w:rsidR="00E116BE" w:rsidRPr="00E116BE" w:rsidRDefault="00E116BE" w:rsidP="00313B2B">
      <w:pPr>
        <w:pStyle w:val="Default"/>
        <w:jc w:val="both"/>
        <w:rPr>
          <w:sz w:val="28"/>
          <w:szCs w:val="28"/>
          <w:lang w:val="uk-UA"/>
        </w:rPr>
      </w:pPr>
      <w:r w:rsidRPr="00E116BE">
        <w:rPr>
          <w:sz w:val="28"/>
          <w:szCs w:val="28"/>
          <w:lang w:val="uk-UA"/>
        </w:rPr>
        <w:t>З наказом ознайомлені:</w:t>
      </w:r>
    </w:p>
    <w:p w:rsidR="001B10C0" w:rsidRDefault="001B10C0" w:rsidP="00313B2B">
      <w:pPr>
        <w:pStyle w:val="Default"/>
        <w:jc w:val="both"/>
        <w:rPr>
          <w:sz w:val="28"/>
          <w:szCs w:val="28"/>
          <w:lang w:val="uk-UA"/>
        </w:rPr>
        <w:sectPr w:rsidR="001B10C0" w:rsidSect="00880D1B">
          <w:headerReference w:type="even" r:id="rId11"/>
          <w:headerReference w:type="default" r:id="rId12"/>
          <w:footerReference w:type="even" r:id="rId13"/>
          <w:footerReference w:type="default" r:id="rId14"/>
          <w:pgSz w:w="11906" w:h="16838"/>
          <w:pgMar w:top="1134" w:right="567" w:bottom="709" w:left="1134" w:header="720" w:footer="720" w:gutter="0"/>
          <w:pgNumType w:start="1"/>
          <w:cols w:space="720"/>
          <w:titlePg/>
          <w:docGrid w:linePitch="360"/>
        </w:sectPr>
      </w:pPr>
    </w:p>
    <w:p w:rsidR="00E116BE" w:rsidRPr="00E116BE" w:rsidRDefault="00E116BE" w:rsidP="00313B2B">
      <w:pPr>
        <w:pStyle w:val="Default"/>
        <w:jc w:val="both"/>
        <w:rPr>
          <w:sz w:val="28"/>
          <w:szCs w:val="28"/>
          <w:lang w:val="uk-UA"/>
        </w:rPr>
      </w:pPr>
      <w:r w:rsidRPr="00E116BE">
        <w:rPr>
          <w:sz w:val="28"/>
          <w:szCs w:val="28"/>
          <w:lang w:val="uk-UA"/>
        </w:rPr>
        <w:lastRenderedPageBreak/>
        <w:t>Стецюра Т.П.</w:t>
      </w:r>
    </w:p>
    <w:p w:rsidR="00313B2B" w:rsidRDefault="00313B2B" w:rsidP="00313B2B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Шепель В.М.</w:t>
      </w:r>
    </w:p>
    <w:p w:rsidR="00313B2B" w:rsidRDefault="00E116BE" w:rsidP="00313B2B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E116BE">
        <w:rPr>
          <w:rFonts w:ascii="Times New Roman" w:hAnsi="Times New Roman"/>
          <w:sz w:val="28"/>
          <w:szCs w:val="28"/>
        </w:rPr>
        <w:t xml:space="preserve">Дегтярьова </w:t>
      </w:r>
      <w:r w:rsidR="00313B2B">
        <w:rPr>
          <w:rFonts w:ascii="Times New Roman" w:hAnsi="Times New Roman"/>
          <w:sz w:val="28"/>
          <w:szCs w:val="28"/>
        </w:rPr>
        <w:t>О.А.</w:t>
      </w:r>
    </w:p>
    <w:p w:rsidR="00313B2B" w:rsidRDefault="00313B2B" w:rsidP="00313B2B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Горбачова І.І. </w:t>
      </w:r>
    </w:p>
    <w:p w:rsidR="00313B2B" w:rsidRDefault="00313B2B" w:rsidP="00313B2B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Житник Б.О.</w:t>
      </w:r>
    </w:p>
    <w:p w:rsidR="00880D1B" w:rsidRDefault="00E116BE" w:rsidP="00313B2B">
      <w:pPr>
        <w:pStyle w:val="Default"/>
        <w:jc w:val="both"/>
        <w:rPr>
          <w:sz w:val="28"/>
          <w:szCs w:val="28"/>
          <w:lang w:val="uk-UA"/>
        </w:rPr>
      </w:pPr>
      <w:proofErr w:type="spellStart"/>
      <w:r w:rsidRPr="00E116BE">
        <w:rPr>
          <w:sz w:val="28"/>
          <w:szCs w:val="28"/>
          <w:lang w:val="uk-UA"/>
        </w:rPr>
        <w:t>Малихіна</w:t>
      </w:r>
      <w:proofErr w:type="spellEnd"/>
      <w:r w:rsidRPr="00E116BE">
        <w:rPr>
          <w:sz w:val="28"/>
          <w:szCs w:val="28"/>
          <w:lang w:val="uk-UA"/>
        </w:rPr>
        <w:t xml:space="preserve"> С.М.</w:t>
      </w:r>
    </w:p>
    <w:p w:rsidR="001B10C0" w:rsidRDefault="001B10C0" w:rsidP="00313B2B">
      <w:pPr>
        <w:pStyle w:val="Default"/>
        <w:ind w:left="5670"/>
        <w:jc w:val="both"/>
        <w:rPr>
          <w:sz w:val="28"/>
          <w:szCs w:val="28"/>
        </w:rPr>
        <w:sectPr w:rsidR="001B10C0" w:rsidSect="001B10C0">
          <w:type w:val="continuous"/>
          <w:pgSz w:w="11906" w:h="16838"/>
          <w:pgMar w:top="1134" w:right="567" w:bottom="709" w:left="1134" w:header="720" w:footer="720" w:gutter="0"/>
          <w:pgNumType w:start="1"/>
          <w:cols w:num="2" w:space="720"/>
          <w:titlePg/>
          <w:docGrid w:linePitch="360"/>
        </w:sectPr>
      </w:pPr>
    </w:p>
    <w:p w:rsidR="00D44557" w:rsidRPr="00E116BE" w:rsidRDefault="00E116BE" w:rsidP="00880D1B">
      <w:pPr>
        <w:pStyle w:val="Default"/>
        <w:ind w:left="5670"/>
        <w:jc w:val="both"/>
        <w:rPr>
          <w:sz w:val="28"/>
          <w:szCs w:val="28"/>
        </w:rPr>
      </w:pPr>
      <w:proofErr w:type="spellStart"/>
      <w:r w:rsidRPr="00E116BE">
        <w:rPr>
          <w:sz w:val="28"/>
          <w:szCs w:val="28"/>
        </w:rPr>
        <w:lastRenderedPageBreak/>
        <w:t>Додаток</w:t>
      </w:r>
      <w:proofErr w:type="spellEnd"/>
      <w:r w:rsidRPr="00E116BE">
        <w:rPr>
          <w:sz w:val="28"/>
          <w:szCs w:val="28"/>
        </w:rPr>
        <w:t xml:space="preserve"> № 1</w:t>
      </w:r>
    </w:p>
    <w:p w:rsidR="00E116BE" w:rsidRPr="00E116BE" w:rsidRDefault="00880D1B" w:rsidP="00880D1B">
      <w:pPr>
        <w:spacing w:line="240" w:lineRule="auto"/>
        <w:ind w:left="5670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E116BE" w:rsidRPr="00E116BE">
        <w:rPr>
          <w:rFonts w:ascii="Times New Roman" w:hAnsi="Times New Roman"/>
          <w:sz w:val="28"/>
          <w:szCs w:val="28"/>
        </w:rPr>
        <w:t>о наказу Департаменту освіти Харківської міської ради</w:t>
      </w:r>
    </w:p>
    <w:p w:rsidR="00E116BE" w:rsidRPr="00E116BE" w:rsidRDefault="00E116BE" w:rsidP="00880D1B">
      <w:pPr>
        <w:spacing w:line="240" w:lineRule="auto"/>
        <w:ind w:left="5670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E116BE">
        <w:rPr>
          <w:rFonts w:ascii="Times New Roman" w:hAnsi="Times New Roman"/>
          <w:sz w:val="28"/>
          <w:szCs w:val="28"/>
        </w:rPr>
        <w:t>ід</w:t>
      </w:r>
      <w:r>
        <w:rPr>
          <w:rFonts w:ascii="Times New Roman" w:hAnsi="Times New Roman"/>
          <w:sz w:val="28"/>
          <w:szCs w:val="28"/>
        </w:rPr>
        <w:t xml:space="preserve"> </w:t>
      </w:r>
      <w:r w:rsidR="002D1DBC">
        <w:rPr>
          <w:rFonts w:ascii="Times New Roman" w:hAnsi="Times New Roman"/>
          <w:sz w:val="28"/>
          <w:szCs w:val="28"/>
        </w:rPr>
        <w:t xml:space="preserve"> 29.03.</w:t>
      </w:r>
      <w:r w:rsidR="002D1DBC" w:rsidRPr="00E116BE">
        <w:rPr>
          <w:rFonts w:ascii="Times New Roman" w:hAnsi="Times New Roman"/>
          <w:sz w:val="28"/>
          <w:szCs w:val="28"/>
        </w:rPr>
        <w:t>2011</w:t>
      </w:r>
      <w:r w:rsidR="002D1DBC">
        <w:rPr>
          <w:rFonts w:ascii="Times New Roman" w:hAnsi="Times New Roman"/>
          <w:sz w:val="28"/>
          <w:szCs w:val="28"/>
        </w:rPr>
        <w:t xml:space="preserve"> №59</w:t>
      </w:r>
    </w:p>
    <w:p w:rsidR="00E116BE" w:rsidRDefault="00E116BE" w:rsidP="00E116BE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B30C11" w:rsidRPr="00E116BE" w:rsidRDefault="00B30C11" w:rsidP="00E116BE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116BE">
        <w:rPr>
          <w:rFonts w:ascii="Times New Roman" w:hAnsi="Times New Roman"/>
          <w:b/>
          <w:sz w:val="28"/>
          <w:szCs w:val="28"/>
        </w:rPr>
        <w:t>Положення</w:t>
      </w:r>
    </w:p>
    <w:p w:rsidR="00246EC3" w:rsidRPr="00E116BE" w:rsidRDefault="00B30C11" w:rsidP="00E116BE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116BE">
        <w:rPr>
          <w:rFonts w:ascii="Times New Roman" w:hAnsi="Times New Roman"/>
          <w:b/>
          <w:sz w:val="28"/>
          <w:szCs w:val="28"/>
        </w:rPr>
        <w:t xml:space="preserve">про </w:t>
      </w:r>
      <w:r w:rsidR="00246EC3" w:rsidRPr="00E116BE">
        <w:rPr>
          <w:rFonts w:ascii="Times New Roman" w:hAnsi="Times New Roman"/>
          <w:b/>
          <w:sz w:val="28"/>
          <w:szCs w:val="28"/>
        </w:rPr>
        <w:t>конкурс на кращий дистанційний курс серед учителів загальноосвітніх навчальних закладів м. Харкова</w:t>
      </w:r>
    </w:p>
    <w:p w:rsidR="00B30C11" w:rsidRPr="00E116BE" w:rsidRDefault="00B30C11" w:rsidP="00E116BE">
      <w:pPr>
        <w:spacing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AC6E99" w:rsidRPr="00E116BE" w:rsidRDefault="00AC6E99" w:rsidP="00E116BE">
      <w:pPr>
        <w:spacing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B30C11" w:rsidRPr="006C721E" w:rsidRDefault="00B30C11" w:rsidP="006C721E">
      <w:pPr>
        <w:spacing w:line="360" w:lineRule="auto"/>
        <w:ind w:firstLine="0"/>
        <w:rPr>
          <w:rFonts w:ascii="Times New Roman" w:hAnsi="Times New Roman"/>
          <w:b/>
          <w:sz w:val="28"/>
          <w:szCs w:val="28"/>
        </w:rPr>
      </w:pPr>
      <w:r w:rsidRPr="006C721E">
        <w:rPr>
          <w:rFonts w:ascii="Times New Roman" w:hAnsi="Times New Roman"/>
          <w:b/>
          <w:sz w:val="28"/>
          <w:szCs w:val="28"/>
          <w:lang w:val="en-US"/>
        </w:rPr>
        <w:t>I</w:t>
      </w:r>
      <w:r w:rsidRPr="006C721E">
        <w:rPr>
          <w:rFonts w:ascii="Times New Roman" w:hAnsi="Times New Roman"/>
          <w:b/>
          <w:sz w:val="28"/>
          <w:szCs w:val="28"/>
        </w:rPr>
        <w:t>. Загальні положення</w:t>
      </w:r>
    </w:p>
    <w:p w:rsidR="00B30C11" w:rsidRPr="006C721E" w:rsidRDefault="00B30C11" w:rsidP="006C721E">
      <w:pPr>
        <w:spacing w:line="360" w:lineRule="auto"/>
        <w:ind w:firstLine="0"/>
        <w:rPr>
          <w:rFonts w:ascii="Times New Roman" w:hAnsi="Times New Roman"/>
          <w:b/>
          <w:sz w:val="28"/>
          <w:szCs w:val="28"/>
        </w:rPr>
      </w:pPr>
    </w:p>
    <w:p w:rsidR="00B30C11" w:rsidRPr="006C721E" w:rsidRDefault="00B30C11" w:rsidP="006C721E">
      <w:pPr>
        <w:spacing w:line="360" w:lineRule="auto"/>
        <w:rPr>
          <w:rFonts w:ascii="Times New Roman" w:hAnsi="Times New Roman"/>
          <w:sz w:val="28"/>
          <w:szCs w:val="28"/>
        </w:rPr>
      </w:pPr>
      <w:r w:rsidRPr="006C721E">
        <w:rPr>
          <w:rFonts w:ascii="Times New Roman" w:hAnsi="Times New Roman"/>
          <w:bCs/>
          <w:sz w:val="28"/>
          <w:szCs w:val="28"/>
        </w:rPr>
        <w:t>1.1.</w:t>
      </w:r>
      <w:r w:rsidRPr="006C721E">
        <w:rPr>
          <w:rFonts w:ascii="Times New Roman" w:hAnsi="Times New Roman"/>
          <w:sz w:val="28"/>
          <w:szCs w:val="28"/>
        </w:rPr>
        <w:t xml:space="preserve"> Це Положення визначає порядок проведення </w:t>
      </w:r>
      <w:r w:rsidR="00246EC3" w:rsidRPr="006C721E">
        <w:rPr>
          <w:rFonts w:ascii="Times New Roman" w:hAnsi="Times New Roman"/>
          <w:sz w:val="28"/>
          <w:szCs w:val="28"/>
        </w:rPr>
        <w:t>к</w:t>
      </w:r>
      <w:r w:rsidRPr="006C721E">
        <w:rPr>
          <w:rFonts w:ascii="Times New Roman" w:hAnsi="Times New Roman"/>
          <w:sz w:val="28"/>
          <w:szCs w:val="28"/>
        </w:rPr>
        <w:t xml:space="preserve">онкурсу </w:t>
      </w:r>
      <w:r w:rsidR="00246EC3" w:rsidRPr="006C721E">
        <w:rPr>
          <w:rFonts w:ascii="Times New Roman" w:hAnsi="Times New Roman"/>
          <w:sz w:val="28"/>
          <w:szCs w:val="28"/>
        </w:rPr>
        <w:t xml:space="preserve">на кращий дистанційний курс серед учителів загальноосвітніх навчальних </w:t>
      </w:r>
      <w:r w:rsidR="00C407F6">
        <w:rPr>
          <w:rFonts w:ascii="Times New Roman" w:hAnsi="Times New Roman"/>
          <w:sz w:val="28"/>
          <w:szCs w:val="28"/>
        </w:rPr>
        <w:t xml:space="preserve">закладів м. Харкова </w:t>
      </w:r>
      <w:r w:rsidRPr="006C721E">
        <w:rPr>
          <w:rFonts w:ascii="Times New Roman" w:hAnsi="Times New Roman"/>
          <w:sz w:val="28"/>
          <w:szCs w:val="28"/>
        </w:rPr>
        <w:t>(далі – Конкурс</w:t>
      </w:r>
      <w:r w:rsidR="00C407F6">
        <w:rPr>
          <w:rFonts w:ascii="Times New Roman" w:hAnsi="Times New Roman"/>
          <w:sz w:val="28"/>
          <w:szCs w:val="28"/>
        </w:rPr>
        <w:t>у</w:t>
      </w:r>
      <w:r w:rsidRPr="006C721E">
        <w:rPr>
          <w:rFonts w:ascii="Times New Roman" w:hAnsi="Times New Roman"/>
          <w:sz w:val="28"/>
          <w:szCs w:val="28"/>
        </w:rPr>
        <w:t>).</w:t>
      </w:r>
    </w:p>
    <w:p w:rsidR="00B30C11" w:rsidRPr="006C721E" w:rsidRDefault="00B30C11" w:rsidP="006C721E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BB6701" w:rsidRPr="006C721E" w:rsidRDefault="00B30C11" w:rsidP="006C721E">
      <w:pPr>
        <w:spacing w:line="360" w:lineRule="auto"/>
        <w:rPr>
          <w:rFonts w:ascii="Times New Roman" w:hAnsi="Times New Roman"/>
          <w:sz w:val="28"/>
          <w:szCs w:val="28"/>
        </w:rPr>
      </w:pPr>
      <w:r w:rsidRPr="006C721E">
        <w:rPr>
          <w:rFonts w:ascii="Times New Roman" w:hAnsi="Times New Roman"/>
          <w:bCs/>
          <w:sz w:val="28"/>
          <w:szCs w:val="28"/>
        </w:rPr>
        <w:t>1.2.</w:t>
      </w:r>
      <w:r w:rsidRPr="006C721E">
        <w:rPr>
          <w:rFonts w:ascii="Times New Roman" w:hAnsi="Times New Roman"/>
          <w:sz w:val="28"/>
          <w:szCs w:val="28"/>
        </w:rPr>
        <w:t xml:space="preserve"> Конкурсний відбір </w:t>
      </w:r>
      <w:r w:rsidR="00BB6701" w:rsidRPr="006C721E">
        <w:rPr>
          <w:rFonts w:ascii="Times New Roman" w:hAnsi="Times New Roman"/>
          <w:sz w:val="28"/>
          <w:szCs w:val="28"/>
        </w:rPr>
        <w:t xml:space="preserve">дистанційних курсів </w:t>
      </w:r>
      <w:r w:rsidRPr="006C721E">
        <w:rPr>
          <w:rFonts w:ascii="Times New Roman" w:hAnsi="Times New Roman"/>
          <w:sz w:val="28"/>
          <w:szCs w:val="28"/>
        </w:rPr>
        <w:t xml:space="preserve">проводиться з метою </w:t>
      </w:r>
      <w:r w:rsidR="00BB6701" w:rsidRPr="006C721E">
        <w:rPr>
          <w:rFonts w:ascii="Times New Roman" w:hAnsi="Times New Roman"/>
          <w:sz w:val="28"/>
          <w:szCs w:val="28"/>
        </w:rPr>
        <w:t>розвитку контенту системи дистанційного навчання «Доступна освіта» та залучення педагогічних працівників навчальних закладів міста до запровадження у систему роботи елементів дистанційного навчання та організації навчання з учнями, які мають обмежені фізичні можливості та потребують підвищеної педагогічної уваги.</w:t>
      </w:r>
    </w:p>
    <w:p w:rsidR="006C2BB6" w:rsidRPr="006C721E" w:rsidRDefault="006C2BB6" w:rsidP="006C721E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B30C11" w:rsidRPr="006C721E" w:rsidRDefault="00B30C11" w:rsidP="006C721E">
      <w:pPr>
        <w:spacing w:line="360" w:lineRule="auto"/>
        <w:rPr>
          <w:rFonts w:ascii="Times New Roman" w:hAnsi="Times New Roman"/>
          <w:sz w:val="28"/>
          <w:szCs w:val="28"/>
        </w:rPr>
      </w:pPr>
      <w:r w:rsidRPr="006C721E">
        <w:rPr>
          <w:rFonts w:ascii="Times New Roman" w:hAnsi="Times New Roman"/>
          <w:bCs/>
          <w:sz w:val="28"/>
          <w:szCs w:val="28"/>
        </w:rPr>
        <w:t>1.3.</w:t>
      </w:r>
      <w:r w:rsidRPr="006C721E">
        <w:rPr>
          <w:rFonts w:ascii="Times New Roman" w:hAnsi="Times New Roman"/>
          <w:sz w:val="28"/>
          <w:szCs w:val="28"/>
        </w:rPr>
        <w:t xml:space="preserve"> Конкурс проводиться </w:t>
      </w:r>
      <w:r w:rsidR="00BB6701" w:rsidRPr="006C721E">
        <w:rPr>
          <w:rFonts w:ascii="Times New Roman" w:hAnsi="Times New Roman"/>
          <w:sz w:val="28"/>
          <w:szCs w:val="28"/>
        </w:rPr>
        <w:t xml:space="preserve">Департаментом освіти </w:t>
      </w:r>
      <w:r w:rsidRPr="006C721E">
        <w:rPr>
          <w:rFonts w:ascii="Times New Roman" w:hAnsi="Times New Roman"/>
          <w:sz w:val="28"/>
          <w:szCs w:val="28"/>
        </w:rPr>
        <w:t>на засадах відкритості, прозорості й гласності.</w:t>
      </w:r>
    </w:p>
    <w:p w:rsidR="006C2BB6" w:rsidRPr="006C721E" w:rsidRDefault="006C2BB6" w:rsidP="006C721E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BB6701" w:rsidRPr="006C721E" w:rsidRDefault="00B30C11" w:rsidP="006C721E">
      <w:pPr>
        <w:spacing w:line="360" w:lineRule="auto"/>
        <w:rPr>
          <w:rFonts w:ascii="Times New Roman" w:hAnsi="Times New Roman"/>
          <w:sz w:val="28"/>
          <w:szCs w:val="28"/>
        </w:rPr>
      </w:pPr>
      <w:r w:rsidRPr="006C721E">
        <w:rPr>
          <w:rFonts w:ascii="Times New Roman" w:hAnsi="Times New Roman"/>
          <w:bCs/>
          <w:sz w:val="28"/>
          <w:szCs w:val="28"/>
        </w:rPr>
        <w:t>1.4.</w:t>
      </w:r>
      <w:r w:rsidRPr="006C721E">
        <w:rPr>
          <w:rFonts w:ascii="Times New Roman" w:hAnsi="Times New Roman"/>
          <w:sz w:val="28"/>
          <w:szCs w:val="28"/>
        </w:rPr>
        <w:t> </w:t>
      </w:r>
      <w:r w:rsidR="00BB6701" w:rsidRPr="006C721E">
        <w:rPr>
          <w:rFonts w:ascii="Times New Roman" w:hAnsi="Times New Roman"/>
          <w:sz w:val="28"/>
          <w:szCs w:val="28"/>
        </w:rPr>
        <w:t>Конкурс проводиться за номінаціями:</w:t>
      </w:r>
    </w:p>
    <w:p w:rsidR="00BB6701" w:rsidRPr="006C721E" w:rsidRDefault="00BB6701" w:rsidP="006C721E">
      <w:pPr>
        <w:spacing w:line="360" w:lineRule="auto"/>
        <w:rPr>
          <w:rFonts w:ascii="Times New Roman" w:hAnsi="Times New Roman"/>
          <w:sz w:val="28"/>
          <w:szCs w:val="28"/>
        </w:rPr>
      </w:pPr>
      <w:r w:rsidRPr="006C721E">
        <w:rPr>
          <w:rFonts w:ascii="Times New Roman" w:hAnsi="Times New Roman"/>
          <w:sz w:val="28"/>
          <w:szCs w:val="28"/>
        </w:rPr>
        <w:t>1.4.1. «Українська мова та література»;</w:t>
      </w:r>
    </w:p>
    <w:p w:rsidR="00BB6701" w:rsidRPr="006C721E" w:rsidRDefault="00BB6701" w:rsidP="006C721E">
      <w:pPr>
        <w:spacing w:line="360" w:lineRule="auto"/>
        <w:rPr>
          <w:rFonts w:ascii="Times New Roman" w:hAnsi="Times New Roman"/>
          <w:sz w:val="28"/>
          <w:szCs w:val="28"/>
        </w:rPr>
      </w:pPr>
      <w:r w:rsidRPr="006C721E">
        <w:rPr>
          <w:rFonts w:ascii="Times New Roman" w:hAnsi="Times New Roman"/>
          <w:sz w:val="28"/>
          <w:szCs w:val="28"/>
        </w:rPr>
        <w:t>1.4.2. «Математика»;</w:t>
      </w:r>
    </w:p>
    <w:p w:rsidR="00BB6701" w:rsidRPr="006C721E" w:rsidRDefault="00BB6701" w:rsidP="006C721E">
      <w:pPr>
        <w:spacing w:line="360" w:lineRule="auto"/>
        <w:rPr>
          <w:rFonts w:ascii="Times New Roman" w:hAnsi="Times New Roman"/>
          <w:sz w:val="28"/>
          <w:szCs w:val="28"/>
        </w:rPr>
      </w:pPr>
      <w:r w:rsidRPr="006C721E">
        <w:rPr>
          <w:rFonts w:ascii="Times New Roman" w:hAnsi="Times New Roman"/>
          <w:sz w:val="28"/>
          <w:szCs w:val="28"/>
        </w:rPr>
        <w:t>1.4.3. «Історія»;</w:t>
      </w:r>
    </w:p>
    <w:p w:rsidR="00BB6701" w:rsidRPr="006C721E" w:rsidRDefault="00BB6701" w:rsidP="006C721E">
      <w:pPr>
        <w:spacing w:line="360" w:lineRule="auto"/>
        <w:rPr>
          <w:rFonts w:ascii="Times New Roman" w:hAnsi="Times New Roman"/>
          <w:sz w:val="28"/>
          <w:szCs w:val="28"/>
        </w:rPr>
      </w:pPr>
      <w:r w:rsidRPr="006C721E">
        <w:rPr>
          <w:rFonts w:ascii="Times New Roman" w:hAnsi="Times New Roman"/>
          <w:sz w:val="28"/>
          <w:szCs w:val="28"/>
        </w:rPr>
        <w:t>1.4.4. «Інформатика».</w:t>
      </w:r>
    </w:p>
    <w:p w:rsidR="00B30C11" w:rsidRPr="006C721E" w:rsidRDefault="00B30C11" w:rsidP="006C721E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8F44C6" w:rsidRPr="006C721E" w:rsidRDefault="00B30C11" w:rsidP="006C721E">
      <w:pPr>
        <w:spacing w:line="360" w:lineRule="auto"/>
        <w:rPr>
          <w:rFonts w:ascii="Times New Roman" w:hAnsi="Times New Roman"/>
          <w:sz w:val="28"/>
          <w:szCs w:val="28"/>
        </w:rPr>
      </w:pPr>
      <w:r w:rsidRPr="006C721E">
        <w:rPr>
          <w:rFonts w:ascii="Times New Roman" w:hAnsi="Times New Roman"/>
          <w:bCs/>
          <w:sz w:val="28"/>
          <w:szCs w:val="28"/>
        </w:rPr>
        <w:t>1.5.</w:t>
      </w:r>
      <w:r w:rsidRPr="006C721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F44C6" w:rsidRPr="006C721E">
        <w:rPr>
          <w:rFonts w:ascii="Times New Roman" w:hAnsi="Times New Roman"/>
          <w:sz w:val="28"/>
          <w:szCs w:val="28"/>
        </w:rPr>
        <w:t>Експертною комісією розглядаються роботи, які є авторськими розробками учасників. Роботи, що подаються, можуть бути виконані як одним</w:t>
      </w:r>
      <w:r w:rsidR="00880D1B" w:rsidRPr="006C721E">
        <w:rPr>
          <w:rFonts w:ascii="Times New Roman" w:hAnsi="Times New Roman"/>
          <w:sz w:val="28"/>
          <w:szCs w:val="28"/>
        </w:rPr>
        <w:t xml:space="preserve"> автором</w:t>
      </w:r>
      <w:r w:rsidR="008F44C6" w:rsidRPr="006C721E">
        <w:rPr>
          <w:rFonts w:ascii="Times New Roman" w:hAnsi="Times New Roman"/>
          <w:sz w:val="28"/>
          <w:szCs w:val="28"/>
        </w:rPr>
        <w:t>, так і авторськими колективами.</w:t>
      </w:r>
    </w:p>
    <w:p w:rsidR="00B30C11" w:rsidRPr="006C721E" w:rsidRDefault="00B30C11" w:rsidP="006C721E">
      <w:pPr>
        <w:spacing w:line="360" w:lineRule="auto"/>
        <w:rPr>
          <w:rFonts w:ascii="Times New Roman" w:hAnsi="Times New Roman"/>
          <w:sz w:val="28"/>
          <w:szCs w:val="28"/>
        </w:rPr>
      </w:pPr>
      <w:r w:rsidRPr="006C721E">
        <w:rPr>
          <w:rFonts w:ascii="Times New Roman" w:hAnsi="Times New Roman"/>
          <w:sz w:val="28"/>
          <w:szCs w:val="28"/>
        </w:rPr>
        <w:lastRenderedPageBreak/>
        <w:t>До участі в Конкурсі не допускаються</w:t>
      </w:r>
      <w:r w:rsidR="008F44C6" w:rsidRPr="006C721E">
        <w:rPr>
          <w:rFonts w:ascii="Times New Roman" w:hAnsi="Times New Roman"/>
          <w:sz w:val="28"/>
          <w:szCs w:val="28"/>
        </w:rPr>
        <w:t xml:space="preserve"> р</w:t>
      </w:r>
      <w:r w:rsidR="00D52EE0" w:rsidRPr="006C721E">
        <w:rPr>
          <w:rFonts w:ascii="Times New Roman" w:hAnsi="Times New Roman"/>
          <w:sz w:val="28"/>
          <w:szCs w:val="28"/>
        </w:rPr>
        <w:t>оботи</w:t>
      </w:r>
      <w:r w:rsidRPr="006C721E">
        <w:rPr>
          <w:rFonts w:ascii="Times New Roman" w:hAnsi="Times New Roman"/>
          <w:sz w:val="28"/>
          <w:szCs w:val="28"/>
        </w:rPr>
        <w:t xml:space="preserve">, </w:t>
      </w:r>
      <w:r w:rsidR="00D52EE0" w:rsidRPr="006C721E">
        <w:rPr>
          <w:rFonts w:ascii="Times New Roman" w:hAnsi="Times New Roman"/>
          <w:sz w:val="28"/>
          <w:szCs w:val="28"/>
        </w:rPr>
        <w:t xml:space="preserve">подані </w:t>
      </w:r>
      <w:r w:rsidRPr="006C721E">
        <w:rPr>
          <w:rFonts w:ascii="Times New Roman" w:hAnsi="Times New Roman"/>
          <w:sz w:val="28"/>
          <w:szCs w:val="28"/>
        </w:rPr>
        <w:t xml:space="preserve">для участі в Конкурсі </w:t>
      </w:r>
      <w:r w:rsidR="00FE06D7" w:rsidRPr="006C721E">
        <w:rPr>
          <w:rFonts w:ascii="Times New Roman" w:hAnsi="Times New Roman"/>
          <w:sz w:val="28"/>
          <w:szCs w:val="28"/>
        </w:rPr>
        <w:t>неналежним чином</w:t>
      </w:r>
      <w:r w:rsidRPr="006C721E">
        <w:rPr>
          <w:rFonts w:ascii="Times New Roman" w:hAnsi="Times New Roman"/>
          <w:sz w:val="28"/>
          <w:szCs w:val="28"/>
        </w:rPr>
        <w:t xml:space="preserve"> або </w:t>
      </w:r>
      <w:r w:rsidR="00216A2A" w:rsidRPr="006C721E">
        <w:rPr>
          <w:rFonts w:ascii="Times New Roman" w:hAnsi="Times New Roman"/>
          <w:sz w:val="28"/>
          <w:szCs w:val="28"/>
        </w:rPr>
        <w:t>оформл</w:t>
      </w:r>
      <w:r w:rsidR="00880D1B" w:rsidRPr="006C721E">
        <w:rPr>
          <w:rFonts w:ascii="Times New Roman" w:hAnsi="Times New Roman"/>
          <w:sz w:val="28"/>
          <w:szCs w:val="28"/>
        </w:rPr>
        <w:t>ені без урахування вимог цього П</w:t>
      </w:r>
      <w:r w:rsidR="00216A2A" w:rsidRPr="006C721E">
        <w:rPr>
          <w:rFonts w:ascii="Times New Roman" w:hAnsi="Times New Roman"/>
          <w:sz w:val="28"/>
          <w:szCs w:val="28"/>
        </w:rPr>
        <w:t>оложення.</w:t>
      </w:r>
    </w:p>
    <w:p w:rsidR="00701712" w:rsidRPr="006C721E" w:rsidRDefault="00701712" w:rsidP="006C721E">
      <w:pPr>
        <w:spacing w:line="360" w:lineRule="auto"/>
        <w:rPr>
          <w:rFonts w:ascii="Times New Roman" w:hAnsi="Times New Roman"/>
          <w:sz w:val="28"/>
          <w:szCs w:val="28"/>
        </w:rPr>
      </w:pPr>
      <w:r w:rsidRPr="006C721E">
        <w:rPr>
          <w:rFonts w:ascii="Times New Roman" w:hAnsi="Times New Roman"/>
          <w:sz w:val="28"/>
          <w:szCs w:val="28"/>
        </w:rPr>
        <w:t xml:space="preserve">Також до участі у Конкурсі не допускаються роботи, розроблені </w:t>
      </w:r>
      <w:proofErr w:type="spellStart"/>
      <w:r w:rsidRPr="006C721E">
        <w:rPr>
          <w:rFonts w:ascii="Times New Roman" w:hAnsi="Times New Roman"/>
          <w:sz w:val="28"/>
          <w:szCs w:val="28"/>
        </w:rPr>
        <w:t>вчителями-предметниками</w:t>
      </w:r>
      <w:proofErr w:type="spellEnd"/>
      <w:r w:rsidRPr="006C721E">
        <w:rPr>
          <w:rFonts w:ascii="Times New Roman" w:hAnsi="Times New Roman"/>
          <w:sz w:val="28"/>
          <w:szCs w:val="28"/>
        </w:rPr>
        <w:t xml:space="preserve"> на підставі трудових угод про виконання робіт із розробки дистанційних курсів для системи дистанційного навчання «Доступна освіта», укладених з Департаментом освіти Харківської міської ради</w:t>
      </w:r>
      <w:r w:rsidR="00880D1B" w:rsidRPr="006C721E">
        <w:rPr>
          <w:rFonts w:ascii="Times New Roman" w:hAnsi="Times New Roman"/>
          <w:sz w:val="28"/>
          <w:szCs w:val="28"/>
        </w:rPr>
        <w:t xml:space="preserve"> у 2010 році</w:t>
      </w:r>
      <w:r w:rsidRPr="006C721E">
        <w:rPr>
          <w:rFonts w:ascii="Times New Roman" w:hAnsi="Times New Roman"/>
          <w:sz w:val="28"/>
          <w:szCs w:val="28"/>
        </w:rPr>
        <w:t>.</w:t>
      </w:r>
    </w:p>
    <w:p w:rsidR="00B30C11" w:rsidRPr="006C721E" w:rsidRDefault="00B30C11" w:rsidP="006C721E">
      <w:pPr>
        <w:spacing w:line="360" w:lineRule="auto"/>
        <w:ind w:firstLine="0"/>
        <w:rPr>
          <w:rFonts w:ascii="Times New Roman" w:hAnsi="Times New Roman"/>
          <w:b/>
          <w:sz w:val="28"/>
          <w:szCs w:val="28"/>
        </w:rPr>
      </w:pPr>
    </w:p>
    <w:p w:rsidR="00B30C11" w:rsidRPr="006C721E" w:rsidRDefault="00B30C11" w:rsidP="006C721E">
      <w:pPr>
        <w:spacing w:line="360" w:lineRule="auto"/>
        <w:ind w:firstLine="0"/>
        <w:rPr>
          <w:rFonts w:ascii="Times New Roman" w:hAnsi="Times New Roman"/>
          <w:b/>
          <w:bCs/>
          <w:sz w:val="28"/>
          <w:szCs w:val="28"/>
        </w:rPr>
      </w:pPr>
      <w:r w:rsidRPr="006C721E">
        <w:rPr>
          <w:rFonts w:ascii="Times New Roman" w:hAnsi="Times New Roman"/>
          <w:b/>
          <w:bCs/>
          <w:sz w:val="28"/>
          <w:szCs w:val="28"/>
        </w:rPr>
        <w:t>ІІ. Подання документів на Конкурс</w:t>
      </w:r>
    </w:p>
    <w:p w:rsidR="00B30C11" w:rsidRPr="006C721E" w:rsidRDefault="00B30C11" w:rsidP="006C721E">
      <w:pPr>
        <w:spacing w:line="360" w:lineRule="auto"/>
        <w:ind w:firstLine="0"/>
        <w:rPr>
          <w:rFonts w:ascii="Times New Roman" w:hAnsi="Times New Roman"/>
          <w:b/>
          <w:bCs/>
          <w:sz w:val="28"/>
          <w:szCs w:val="28"/>
        </w:rPr>
      </w:pPr>
    </w:p>
    <w:p w:rsidR="00B30C11" w:rsidRPr="006C721E" w:rsidRDefault="00CB762E" w:rsidP="006C721E">
      <w:pPr>
        <w:spacing w:line="360" w:lineRule="auto"/>
        <w:rPr>
          <w:rFonts w:ascii="Times New Roman" w:hAnsi="Times New Roman"/>
          <w:sz w:val="28"/>
          <w:szCs w:val="28"/>
        </w:rPr>
      </w:pPr>
      <w:r w:rsidRPr="006C721E">
        <w:rPr>
          <w:rFonts w:ascii="Times New Roman" w:hAnsi="Times New Roman"/>
          <w:bCs/>
          <w:sz w:val="28"/>
          <w:szCs w:val="28"/>
        </w:rPr>
        <w:t>2</w:t>
      </w:r>
      <w:r w:rsidR="00B30C11" w:rsidRPr="006C721E">
        <w:rPr>
          <w:rFonts w:ascii="Times New Roman" w:hAnsi="Times New Roman"/>
          <w:bCs/>
          <w:sz w:val="28"/>
          <w:szCs w:val="28"/>
        </w:rPr>
        <w:t>.1. </w:t>
      </w:r>
      <w:r w:rsidR="00B30C11" w:rsidRPr="006C721E">
        <w:rPr>
          <w:rFonts w:ascii="Times New Roman" w:hAnsi="Times New Roman"/>
          <w:sz w:val="28"/>
          <w:szCs w:val="28"/>
        </w:rPr>
        <w:t>Для участі в Конкурсі учасники Конкурсу подають до</w:t>
      </w:r>
      <w:r w:rsidR="008F44C6" w:rsidRPr="006C721E">
        <w:rPr>
          <w:rFonts w:ascii="Times New Roman" w:hAnsi="Times New Roman"/>
          <w:sz w:val="28"/>
          <w:szCs w:val="28"/>
        </w:rPr>
        <w:t xml:space="preserve"> оргкомітету</w:t>
      </w:r>
      <w:r w:rsidR="00B30C11" w:rsidRPr="006C721E">
        <w:rPr>
          <w:rFonts w:ascii="Times New Roman" w:hAnsi="Times New Roman"/>
          <w:sz w:val="28"/>
          <w:szCs w:val="28"/>
        </w:rPr>
        <w:t>:</w:t>
      </w:r>
    </w:p>
    <w:p w:rsidR="00BD1D1C" w:rsidRPr="006C721E" w:rsidRDefault="00BD1D1C" w:rsidP="006C721E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6C721E">
        <w:rPr>
          <w:rFonts w:ascii="Times New Roman" w:hAnsi="Times New Roman"/>
          <w:sz w:val="28"/>
          <w:szCs w:val="28"/>
        </w:rPr>
        <w:t>анотацію дистанційного курсу із зазначенням відповідності державній навчальній програмі та класу навчання;</w:t>
      </w:r>
    </w:p>
    <w:p w:rsidR="008E405F" w:rsidRPr="006C721E" w:rsidRDefault="008E405F" w:rsidP="006C721E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6C721E">
        <w:rPr>
          <w:rFonts w:ascii="Times New Roman" w:hAnsi="Times New Roman"/>
          <w:sz w:val="28"/>
          <w:szCs w:val="28"/>
        </w:rPr>
        <w:t>відгук методичної ради методичного центру управління освіти адміністрації району Харківської міської ради про розроблений дистанційний курс;</w:t>
      </w:r>
    </w:p>
    <w:p w:rsidR="008E405F" w:rsidRPr="006C721E" w:rsidRDefault="008E405F" w:rsidP="006C721E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6C721E">
        <w:rPr>
          <w:rFonts w:ascii="Times New Roman" w:hAnsi="Times New Roman"/>
          <w:sz w:val="28"/>
          <w:szCs w:val="28"/>
        </w:rPr>
        <w:t xml:space="preserve">відгук керівника районного методичного </w:t>
      </w:r>
      <w:r w:rsidR="003D1E2E" w:rsidRPr="006C721E">
        <w:rPr>
          <w:rFonts w:ascii="Times New Roman" w:hAnsi="Times New Roman"/>
          <w:sz w:val="28"/>
          <w:szCs w:val="28"/>
        </w:rPr>
        <w:t>об’єднання</w:t>
      </w:r>
      <w:r w:rsidRPr="006C72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C721E">
        <w:rPr>
          <w:rFonts w:ascii="Times New Roman" w:hAnsi="Times New Roman"/>
          <w:sz w:val="28"/>
          <w:szCs w:val="28"/>
        </w:rPr>
        <w:t>вчителів-предметників</w:t>
      </w:r>
      <w:proofErr w:type="spellEnd"/>
      <w:r w:rsidRPr="006C721E">
        <w:rPr>
          <w:rFonts w:ascii="Times New Roman" w:hAnsi="Times New Roman"/>
          <w:sz w:val="28"/>
          <w:szCs w:val="28"/>
        </w:rPr>
        <w:t xml:space="preserve"> про розроблений дистанційний курс;</w:t>
      </w:r>
    </w:p>
    <w:p w:rsidR="00F405FA" w:rsidRPr="006C721E" w:rsidRDefault="00F405FA" w:rsidP="006C721E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6C721E">
        <w:rPr>
          <w:rFonts w:ascii="Times New Roman" w:hAnsi="Times New Roman"/>
          <w:sz w:val="28"/>
          <w:szCs w:val="28"/>
        </w:rPr>
        <w:t>відгуки науковців про розроблений дистанційний курс (за бажанням);</w:t>
      </w:r>
    </w:p>
    <w:p w:rsidR="008E405F" w:rsidRPr="006C721E" w:rsidRDefault="008E405F" w:rsidP="006C721E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6C721E">
        <w:rPr>
          <w:rFonts w:ascii="Times New Roman" w:hAnsi="Times New Roman"/>
          <w:sz w:val="28"/>
          <w:szCs w:val="28"/>
        </w:rPr>
        <w:t>анкету, в якій містяться дані про учасника Конкурсу</w:t>
      </w:r>
      <w:r w:rsidR="00880D1B" w:rsidRPr="006C721E">
        <w:rPr>
          <w:rFonts w:ascii="Times New Roman" w:hAnsi="Times New Roman"/>
          <w:sz w:val="28"/>
          <w:szCs w:val="28"/>
        </w:rPr>
        <w:t xml:space="preserve">: </w:t>
      </w:r>
      <w:r w:rsidRPr="006C721E">
        <w:rPr>
          <w:rFonts w:ascii="Times New Roman" w:hAnsi="Times New Roman"/>
          <w:sz w:val="28"/>
          <w:szCs w:val="28"/>
        </w:rPr>
        <w:t>прізвище, ім’я, по батькові, місце роботи, посада, стаж роботи, кваліфікаційна категорія, педагогічне звання, науковий ступінь (учене звання) за наявності, номери контактних телефонів;</w:t>
      </w:r>
    </w:p>
    <w:p w:rsidR="00634659" w:rsidRPr="006C721E" w:rsidRDefault="00BD1D1C" w:rsidP="006C721E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6C721E">
        <w:rPr>
          <w:rFonts w:ascii="Times New Roman" w:hAnsi="Times New Roman"/>
          <w:sz w:val="28"/>
          <w:szCs w:val="28"/>
        </w:rPr>
        <w:t xml:space="preserve">друкований варіант </w:t>
      </w:r>
      <w:r w:rsidR="00634659" w:rsidRPr="006C721E">
        <w:rPr>
          <w:rFonts w:ascii="Times New Roman" w:hAnsi="Times New Roman"/>
          <w:sz w:val="28"/>
          <w:szCs w:val="28"/>
        </w:rPr>
        <w:t>розроблен</w:t>
      </w:r>
      <w:r w:rsidRPr="006C721E">
        <w:rPr>
          <w:rFonts w:ascii="Times New Roman" w:hAnsi="Times New Roman"/>
          <w:sz w:val="28"/>
          <w:szCs w:val="28"/>
        </w:rPr>
        <w:t>ого</w:t>
      </w:r>
      <w:r w:rsidR="00634659" w:rsidRPr="006C721E">
        <w:rPr>
          <w:rFonts w:ascii="Times New Roman" w:hAnsi="Times New Roman"/>
          <w:sz w:val="28"/>
          <w:szCs w:val="28"/>
        </w:rPr>
        <w:t xml:space="preserve"> </w:t>
      </w:r>
      <w:r w:rsidRPr="006C721E">
        <w:rPr>
          <w:rFonts w:ascii="Times New Roman" w:hAnsi="Times New Roman"/>
          <w:sz w:val="28"/>
          <w:szCs w:val="28"/>
        </w:rPr>
        <w:t>дистанційного курсу</w:t>
      </w:r>
      <w:r w:rsidR="00634659" w:rsidRPr="006C721E">
        <w:rPr>
          <w:rFonts w:ascii="Times New Roman" w:hAnsi="Times New Roman"/>
          <w:sz w:val="28"/>
          <w:szCs w:val="28"/>
        </w:rPr>
        <w:t xml:space="preserve"> </w:t>
      </w:r>
      <w:r w:rsidRPr="006C721E">
        <w:rPr>
          <w:rFonts w:ascii="Times New Roman" w:hAnsi="Times New Roman"/>
          <w:sz w:val="28"/>
          <w:szCs w:val="28"/>
        </w:rPr>
        <w:t>за</w:t>
      </w:r>
      <w:r w:rsidR="00634659" w:rsidRPr="006C721E">
        <w:rPr>
          <w:rFonts w:ascii="Times New Roman" w:hAnsi="Times New Roman"/>
          <w:sz w:val="28"/>
          <w:szCs w:val="28"/>
        </w:rPr>
        <w:t xml:space="preserve"> окрем</w:t>
      </w:r>
      <w:r w:rsidRPr="006C721E">
        <w:rPr>
          <w:rFonts w:ascii="Times New Roman" w:hAnsi="Times New Roman"/>
          <w:sz w:val="28"/>
          <w:szCs w:val="28"/>
        </w:rPr>
        <w:t>ою</w:t>
      </w:r>
      <w:r w:rsidR="00634659" w:rsidRPr="006C721E">
        <w:rPr>
          <w:rFonts w:ascii="Times New Roman" w:hAnsi="Times New Roman"/>
          <w:sz w:val="28"/>
          <w:szCs w:val="28"/>
        </w:rPr>
        <w:t xml:space="preserve"> тем</w:t>
      </w:r>
      <w:r w:rsidRPr="006C721E">
        <w:rPr>
          <w:rFonts w:ascii="Times New Roman" w:hAnsi="Times New Roman"/>
          <w:sz w:val="28"/>
          <w:szCs w:val="28"/>
        </w:rPr>
        <w:t>ою</w:t>
      </w:r>
      <w:r w:rsidR="00634659" w:rsidRPr="006C721E">
        <w:rPr>
          <w:rFonts w:ascii="Times New Roman" w:hAnsi="Times New Roman"/>
          <w:sz w:val="28"/>
          <w:szCs w:val="28"/>
        </w:rPr>
        <w:t xml:space="preserve"> з предмет</w:t>
      </w:r>
      <w:r w:rsidR="00C407F6">
        <w:rPr>
          <w:rFonts w:ascii="Times New Roman" w:hAnsi="Times New Roman"/>
          <w:sz w:val="28"/>
          <w:szCs w:val="28"/>
        </w:rPr>
        <w:t>а</w:t>
      </w:r>
      <w:r w:rsidR="00634659" w:rsidRPr="006C721E">
        <w:rPr>
          <w:rFonts w:ascii="Times New Roman" w:hAnsi="Times New Roman"/>
          <w:sz w:val="28"/>
          <w:szCs w:val="28"/>
        </w:rPr>
        <w:t xml:space="preserve"> або </w:t>
      </w:r>
      <w:r w:rsidRPr="006C721E">
        <w:rPr>
          <w:rFonts w:ascii="Times New Roman" w:hAnsi="Times New Roman"/>
          <w:sz w:val="28"/>
          <w:szCs w:val="28"/>
        </w:rPr>
        <w:t>за повний курс</w:t>
      </w:r>
      <w:r w:rsidR="00634659" w:rsidRPr="006C721E">
        <w:rPr>
          <w:rFonts w:ascii="Times New Roman" w:hAnsi="Times New Roman"/>
          <w:sz w:val="28"/>
          <w:szCs w:val="28"/>
        </w:rPr>
        <w:t>;</w:t>
      </w:r>
    </w:p>
    <w:p w:rsidR="00634659" w:rsidRPr="006C721E" w:rsidRDefault="00BD1D1C" w:rsidP="006C721E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6C721E">
        <w:rPr>
          <w:rFonts w:ascii="Times New Roman" w:hAnsi="Times New Roman"/>
          <w:sz w:val="28"/>
          <w:szCs w:val="28"/>
        </w:rPr>
        <w:t>розроблений дистанційний курс</w:t>
      </w:r>
      <w:r w:rsidR="00634659" w:rsidRPr="006C721E">
        <w:rPr>
          <w:rFonts w:ascii="Times New Roman" w:hAnsi="Times New Roman"/>
          <w:sz w:val="28"/>
          <w:szCs w:val="28"/>
        </w:rPr>
        <w:t xml:space="preserve"> на електронному носії</w:t>
      </w:r>
      <w:r w:rsidRPr="006C721E">
        <w:rPr>
          <w:rFonts w:ascii="Times New Roman" w:hAnsi="Times New Roman"/>
          <w:sz w:val="28"/>
          <w:szCs w:val="28"/>
        </w:rPr>
        <w:t xml:space="preserve"> (диск </w:t>
      </w:r>
      <w:r w:rsidRPr="006C721E">
        <w:rPr>
          <w:rFonts w:ascii="Times New Roman" w:hAnsi="Times New Roman"/>
          <w:sz w:val="28"/>
          <w:szCs w:val="28"/>
          <w:lang w:val="en-US"/>
        </w:rPr>
        <w:t>CD</w:t>
      </w:r>
      <w:r w:rsidRPr="006C721E">
        <w:rPr>
          <w:rFonts w:ascii="Times New Roman" w:hAnsi="Times New Roman"/>
          <w:sz w:val="28"/>
          <w:szCs w:val="28"/>
          <w:lang w:val="ru-RU"/>
        </w:rPr>
        <w:t>-</w:t>
      </w:r>
      <w:r w:rsidRPr="006C721E">
        <w:rPr>
          <w:rFonts w:ascii="Times New Roman" w:hAnsi="Times New Roman"/>
          <w:sz w:val="28"/>
          <w:szCs w:val="28"/>
          <w:lang w:val="en-US"/>
        </w:rPr>
        <w:t>R</w:t>
      </w:r>
      <w:r w:rsidRPr="006C721E">
        <w:rPr>
          <w:rFonts w:ascii="Times New Roman" w:hAnsi="Times New Roman"/>
          <w:sz w:val="28"/>
          <w:szCs w:val="28"/>
          <w:lang w:val="ru-RU"/>
        </w:rPr>
        <w:t>)</w:t>
      </w:r>
      <w:r w:rsidR="00634659" w:rsidRPr="006C721E">
        <w:rPr>
          <w:rFonts w:ascii="Times New Roman" w:hAnsi="Times New Roman"/>
          <w:sz w:val="28"/>
          <w:szCs w:val="28"/>
        </w:rPr>
        <w:t>;</w:t>
      </w:r>
    </w:p>
    <w:p w:rsidR="00634659" w:rsidRPr="006C721E" w:rsidRDefault="00140A18" w:rsidP="006C721E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6C721E">
        <w:rPr>
          <w:rFonts w:ascii="Times New Roman" w:hAnsi="Times New Roman"/>
          <w:sz w:val="28"/>
          <w:szCs w:val="28"/>
        </w:rPr>
        <w:t xml:space="preserve">інструктивно-методичні </w:t>
      </w:r>
      <w:r w:rsidR="00634659" w:rsidRPr="006C721E">
        <w:rPr>
          <w:rFonts w:ascii="Times New Roman" w:hAnsi="Times New Roman"/>
          <w:sz w:val="28"/>
          <w:szCs w:val="28"/>
        </w:rPr>
        <w:t xml:space="preserve">рекомендації </w:t>
      </w:r>
      <w:r w:rsidR="00BD1D1C" w:rsidRPr="006C721E">
        <w:rPr>
          <w:rFonts w:ascii="Times New Roman" w:hAnsi="Times New Roman"/>
          <w:sz w:val="28"/>
          <w:szCs w:val="28"/>
        </w:rPr>
        <w:t xml:space="preserve">щодо </w:t>
      </w:r>
      <w:r w:rsidR="00634659" w:rsidRPr="006C721E">
        <w:rPr>
          <w:rFonts w:ascii="Times New Roman" w:hAnsi="Times New Roman"/>
          <w:sz w:val="28"/>
          <w:szCs w:val="28"/>
        </w:rPr>
        <w:t>опанування дистанційним курсом</w:t>
      </w:r>
      <w:r w:rsidR="00BD1D1C" w:rsidRPr="006C721E">
        <w:rPr>
          <w:rFonts w:ascii="Times New Roman" w:hAnsi="Times New Roman"/>
          <w:sz w:val="28"/>
          <w:szCs w:val="28"/>
        </w:rPr>
        <w:t>;</w:t>
      </w:r>
    </w:p>
    <w:p w:rsidR="00EE393E" w:rsidRPr="006C721E" w:rsidRDefault="00B30C11" w:rsidP="006C721E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6C721E">
        <w:rPr>
          <w:rFonts w:ascii="Times New Roman" w:hAnsi="Times New Roman"/>
          <w:sz w:val="28"/>
          <w:szCs w:val="28"/>
        </w:rPr>
        <w:t>візуальні матеріали (ескізи, фото, репродукції, схеми, графіки тощо)</w:t>
      </w:r>
      <w:r w:rsidR="008E405F" w:rsidRPr="006C721E">
        <w:rPr>
          <w:rFonts w:ascii="Times New Roman" w:hAnsi="Times New Roman"/>
          <w:sz w:val="28"/>
          <w:szCs w:val="28"/>
        </w:rPr>
        <w:t>.</w:t>
      </w:r>
    </w:p>
    <w:p w:rsidR="00EE393E" w:rsidRPr="006C721E" w:rsidRDefault="00AD2FF4" w:rsidP="006C721E">
      <w:pPr>
        <w:spacing w:line="360" w:lineRule="auto"/>
        <w:rPr>
          <w:rFonts w:ascii="Times New Roman" w:hAnsi="Times New Roman"/>
          <w:sz w:val="28"/>
          <w:szCs w:val="28"/>
        </w:rPr>
      </w:pPr>
      <w:r w:rsidRPr="006C721E">
        <w:rPr>
          <w:rFonts w:ascii="Times New Roman" w:hAnsi="Times New Roman"/>
          <w:sz w:val="28"/>
          <w:szCs w:val="28"/>
        </w:rPr>
        <w:t xml:space="preserve">2.2. </w:t>
      </w:r>
      <w:r w:rsidR="00EE393E" w:rsidRPr="006C721E">
        <w:rPr>
          <w:rFonts w:ascii="Times New Roman" w:hAnsi="Times New Roman"/>
          <w:sz w:val="28"/>
          <w:szCs w:val="28"/>
        </w:rPr>
        <w:t>Вимоги до змісту дистанційних курсів:</w:t>
      </w:r>
    </w:p>
    <w:p w:rsidR="00EE393E" w:rsidRPr="006C721E" w:rsidRDefault="00EE393E" w:rsidP="006C721E">
      <w:pPr>
        <w:spacing w:line="360" w:lineRule="auto"/>
        <w:rPr>
          <w:rFonts w:ascii="Times New Roman" w:hAnsi="Times New Roman"/>
          <w:sz w:val="28"/>
          <w:szCs w:val="28"/>
        </w:rPr>
      </w:pPr>
      <w:r w:rsidRPr="006C721E">
        <w:rPr>
          <w:rFonts w:ascii="Times New Roman" w:hAnsi="Times New Roman"/>
          <w:sz w:val="28"/>
          <w:szCs w:val="28"/>
        </w:rPr>
        <w:t>Кількість занять 8 – 10 (за бажанням може бути збільшено).</w:t>
      </w:r>
    </w:p>
    <w:p w:rsidR="00EE393E" w:rsidRPr="006C721E" w:rsidRDefault="00EE393E" w:rsidP="006C721E">
      <w:pPr>
        <w:spacing w:line="360" w:lineRule="auto"/>
        <w:rPr>
          <w:rFonts w:ascii="Times New Roman" w:hAnsi="Times New Roman"/>
          <w:sz w:val="28"/>
          <w:szCs w:val="28"/>
        </w:rPr>
      </w:pPr>
      <w:r w:rsidRPr="006C721E">
        <w:rPr>
          <w:rFonts w:ascii="Times New Roman" w:hAnsi="Times New Roman"/>
          <w:sz w:val="28"/>
          <w:szCs w:val="28"/>
        </w:rPr>
        <w:lastRenderedPageBreak/>
        <w:t>Зміст</w:t>
      </w:r>
      <w:r w:rsidR="00880D1B" w:rsidRPr="006C721E">
        <w:rPr>
          <w:rFonts w:ascii="Times New Roman" w:hAnsi="Times New Roman"/>
          <w:sz w:val="28"/>
          <w:szCs w:val="28"/>
        </w:rPr>
        <w:t xml:space="preserve"> одного </w:t>
      </w:r>
      <w:r w:rsidRPr="006C721E">
        <w:rPr>
          <w:rFonts w:ascii="Times New Roman" w:hAnsi="Times New Roman"/>
          <w:sz w:val="28"/>
          <w:szCs w:val="28"/>
        </w:rPr>
        <w:t>заняття дистанційного курсу включає обов’язкові складові:</w:t>
      </w:r>
    </w:p>
    <w:p w:rsidR="00EE393E" w:rsidRPr="006C721E" w:rsidRDefault="00EE393E" w:rsidP="006C721E">
      <w:pPr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6C721E">
        <w:rPr>
          <w:rFonts w:ascii="Times New Roman" w:hAnsi="Times New Roman"/>
          <w:sz w:val="28"/>
          <w:szCs w:val="28"/>
        </w:rPr>
        <w:t>рекомендації</w:t>
      </w:r>
      <w:r w:rsidR="00880D1B" w:rsidRPr="006C721E">
        <w:rPr>
          <w:rFonts w:ascii="Times New Roman" w:hAnsi="Times New Roman"/>
          <w:sz w:val="28"/>
          <w:szCs w:val="28"/>
        </w:rPr>
        <w:t xml:space="preserve"> (або коротка інструкція, або алгоритм роботи з матеріалами заняття)</w:t>
      </w:r>
      <w:r w:rsidRPr="006C721E">
        <w:rPr>
          <w:rFonts w:ascii="Times New Roman" w:hAnsi="Times New Roman"/>
          <w:sz w:val="28"/>
          <w:szCs w:val="28"/>
        </w:rPr>
        <w:t xml:space="preserve"> </w:t>
      </w:r>
      <w:r w:rsidR="00880D1B" w:rsidRPr="006C721E">
        <w:rPr>
          <w:rFonts w:ascii="Times New Roman" w:hAnsi="Times New Roman"/>
          <w:sz w:val="28"/>
          <w:szCs w:val="28"/>
        </w:rPr>
        <w:t xml:space="preserve">щодо </w:t>
      </w:r>
      <w:r w:rsidRPr="006C721E">
        <w:rPr>
          <w:rFonts w:ascii="Times New Roman" w:hAnsi="Times New Roman"/>
          <w:sz w:val="28"/>
          <w:szCs w:val="28"/>
        </w:rPr>
        <w:t>опрацюванн</w:t>
      </w:r>
      <w:r w:rsidR="00880D1B" w:rsidRPr="006C721E">
        <w:rPr>
          <w:rFonts w:ascii="Times New Roman" w:hAnsi="Times New Roman"/>
          <w:sz w:val="28"/>
          <w:szCs w:val="28"/>
        </w:rPr>
        <w:t>я</w:t>
      </w:r>
      <w:r w:rsidRPr="006C721E">
        <w:rPr>
          <w:rFonts w:ascii="Times New Roman" w:hAnsi="Times New Roman"/>
          <w:sz w:val="28"/>
          <w:szCs w:val="28"/>
        </w:rPr>
        <w:t xml:space="preserve"> </w:t>
      </w:r>
      <w:r w:rsidR="00880D1B" w:rsidRPr="006C721E">
        <w:rPr>
          <w:rFonts w:ascii="Times New Roman" w:hAnsi="Times New Roman"/>
          <w:sz w:val="28"/>
          <w:szCs w:val="28"/>
        </w:rPr>
        <w:t>заняття</w:t>
      </w:r>
      <w:r w:rsidRPr="006C721E">
        <w:rPr>
          <w:rFonts w:ascii="Times New Roman" w:hAnsi="Times New Roman"/>
          <w:sz w:val="28"/>
          <w:szCs w:val="28"/>
        </w:rPr>
        <w:t>,</w:t>
      </w:r>
    </w:p>
    <w:p w:rsidR="00EE393E" w:rsidRPr="006C721E" w:rsidRDefault="00EE393E" w:rsidP="006C721E">
      <w:pPr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6C721E">
        <w:rPr>
          <w:rFonts w:ascii="Times New Roman" w:hAnsi="Times New Roman"/>
          <w:sz w:val="28"/>
          <w:szCs w:val="28"/>
        </w:rPr>
        <w:t>тема заняття,</w:t>
      </w:r>
    </w:p>
    <w:p w:rsidR="00EE393E" w:rsidRPr="006C721E" w:rsidRDefault="00EE393E" w:rsidP="006C721E">
      <w:pPr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6C721E">
        <w:rPr>
          <w:rFonts w:ascii="Times New Roman" w:hAnsi="Times New Roman"/>
          <w:sz w:val="28"/>
          <w:szCs w:val="28"/>
        </w:rPr>
        <w:t>цілі заняття,</w:t>
      </w:r>
    </w:p>
    <w:p w:rsidR="00EE393E" w:rsidRPr="006C721E" w:rsidRDefault="00EE393E" w:rsidP="006C721E">
      <w:pPr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6C721E">
        <w:rPr>
          <w:rFonts w:ascii="Times New Roman" w:hAnsi="Times New Roman"/>
          <w:sz w:val="28"/>
          <w:szCs w:val="28"/>
        </w:rPr>
        <w:t>словник термінів</w:t>
      </w:r>
      <w:r w:rsidR="00880D1B" w:rsidRPr="006C721E">
        <w:rPr>
          <w:rFonts w:ascii="Times New Roman" w:hAnsi="Times New Roman"/>
          <w:sz w:val="28"/>
          <w:szCs w:val="28"/>
        </w:rPr>
        <w:t xml:space="preserve"> </w:t>
      </w:r>
      <w:r w:rsidR="00FE68F5" w:rsidRPr="006C721E">
        <w:rPr>
          <w:rFonts w:ascii="Times New Roman" w:hAnsi="Times New Roman"/>
          <w:sz w:val="28"/>
          <w:szCs w:val="28"/>
        </w:rPr>
        <w:t>(глосарій)</w:t>
      </w:r>
      <w:r w:rsidRPr="006C721E">
        <w:rPr>
          <w:rFonts w:ascii="Times New Roman" w:hAnsi="Times New Roman"/>
          <w:sz w:val="28"/>
          <w:szCs w:val="28"/>
        </w:rPr>
        <w:t>,</w:t>
      </w:r>
    </w:p>
    <w:p w:rsidR="00EE393E" w:rsidRPr="006C721E" w:rsidRDefault="00EE393E" w:rsidP="006C721E">
      <w:pPr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6C721E">
        <w:rPr>
          <w:rFonts w:ascii="Times New Roman" w:hAnsi="Times New Roman"/>
          <w:sz w:val="28"/>
          <w:szCs w:val="28"/>
        </w:rPr>
        <w:t>теоретичний матеріал</w:t>
      </w:r>
      <w:r w:rsidR="00FE68F5" w:rsidRPr="006C721E">
        <w:rPr>
          <w:rFonts w:ascii="Times New Roman" w:hAnsi="Times New Roman"/>
          <w:sz w:val="28"/>
          <w:szCs w:val="28"/>
        </w:rPr>
        <w:t xml:space="preserve"> заняття з теми</w:t>
      </w:r>
      <w:r w:rsidRPr="006C721E">
        <w:rPr>
          <w:rFonts w:ascii="Times New Roman" w:hAnsi="Times New Roman"/>
          <w:sz w:val="28"/>
          <w:szCs w:val="28"/>
        </w:rPr>
        <w:t>,</w:t>
      </w:r>
    </w:p>
    <w:p w:rsidR="00EE393E" w:rsidRPr="006C721E" w:rsidRDefault="00FE68F5" w:rsidP="006C721E">
      <w:pPr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6C721E">
        <w:rPr>
          <w:rFonts w:ascii="Times New Roman" w:hAnsi="Times New Roman"/>
          <w:sz w:val="28"/>
          <w:szCs w:val="28"/>
        </w:rPr>
        <w:t xml:space="preserve">відомості про </w:t>
      </w:r>
      <w:r w:rsidR="00EE393E" w:rsidRPr="006C721E">
        <w:rPr>
          <w:rFonts w:ascii="Times New Roman" w:hAnsi="Times New Roman"/>
          <w:sz w:val="28"/>
          <w:szCs w:val="28"/>
        </w:rPr>
        <w:t>практичне застосування теоретичного матеріалу,</w:t>
      </w:r>
    </w:p>
    <w:p w:rsidR="00FE68F5" w:rsidRPr="006C721E" w:rsidRDefault="00FE68F5" w:rsidP="006C721E">
      <w:pPr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6C721E">
        <w:rPr>
          <w:rFonts w:ascii="Times New Roman" w:hAnsi="Times New Roman"/>
          <w:sz w:val="28"/>
          <w:szCs w:val="28"/>
        </w:rPr>
        <w:t>практичні завдання щодо реалізації набутих теоретичних знань на практиці;</w:t>
      </w:r>
    </w:p>
    <w:p w:rsidR="00EE393E" w:rsidRPr="006C721E" w:rsidRDefault="00EE393E" w:rsidP="006C721E">
      <w:pPr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6C721E">
        <w:rPr>
          <w:rFonts w:ascii="Times New Roman" w:hAnsi="Times New Roman"/>
          <w:sz w:val="28"/>
          <w:szCs w:val="28"/>
        </w:rPr>
        <w:t>графічні матеріали,</w:t>
      </w:r>
    </w:p>
    <w:p w:rsidR="00EE393E" w:rsidRPr="006C721E" w:rsidRDefault="00EE393E" w:rsidP="006C721E">
      <w:pPr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6C721E">
        <w:rPr>
          <w:rFonts w:ascii="Times New Roman" w:hAnsi="Times New Roman"/>
          <w:sz w:val="28"/>
          <w:szCs w:val="28"/>
        </w:rPr>
        <w:t>комп’ютерні презентації,</w:t>
      </w:r>
    </w:p>
    <w:p w:rsidR="00EE393E" w:rsidRPr="006C721E" w:rsidRDefault="00EE393E" w:rsidP="006C721E">
      <w:pPr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6C721E">
        <w:rPr>
          <w:rFonts w:ascii="Times New Roman" w:hAnsi="Times New Roman"/>
          <w:sz w:val="28"/>
          <w:szCs w:val="28"/>
        </w:rPr>
        <w:t xml:space="preserve">контрольні тести (не менше 12 запитань різного формату, представлених у системі </w:t>
      </w:r>
      <w:r w:rsidRPr="006C721E">
        <w:rPr>
          <w:rFonts w:ascii="Times New Roman" w:hAnsi="Times New Roman"/>
          <w:sz w:val="28"/>
          <w:szCs w:val="28"/>
          <w:lang w:val="en-US"/>
        </w:rPr>
        <w:t>Moodle</w:t>
      </w:r>
      <w:r w:rsidRPr="006C721E">
        <w:rPr>
          <w:rFonts w:ascii="Times New Roman" w:hAnsi="Times New Roman"/>
          <w:sz w:val="28"/>
          <w:szCs w:val="28"/>
        </w:rPr>
        <w:t>).</w:t>
      </w:r>
    </w:p>
    <w:p w:rsidR="00B30C11" w:rsidRPr="006C721E" w:rsidRDefault="00CB762E" w:rsidP="006C721E">
      <w:pPr>
        <w:spacing w:line="360" w:lineRule="auto"/>
        <w:rPr>
          <w:rFonts w:ascii="Times New Roman" w:hAnsi="Times New Roman"/>
          <w:sz w:val="28"/>
          <w:szCs w:val="28"/>
        </w:rPr>
      </w:pPr>
      <w:r w:rsidRPr="006C721E">
        <w:rPr>
          <w:rFonts w:ascii="Times New Roman" w:hAnsi="Times New Roman"/>
          <w:bCs/>
          <w:sz w:val="28"/>
          <w:szCs w:val="28"/>
        </w:rPr>
        <w:t>2</w:t>
      </w:r>
      <w:r w:rsidR="00AD2FF4" w:rsidRPr="006C721E">
        <w:rPr>
          <w:rFonts w:ascii="Times New Roman" w:hAnsi="Times New Roman"/>
          <w:bCs/>
          <w:sz w:val="28"/>
          <w:szCs w:val="28"/>
        </w:rPr>
        <w:t>.3</w:t>
      </w:r>
      <w:r w:rsidR="00B30C11" w:rsidRPr="006C721E">
        <w:rPr>
          <w:rFonts w:ascii="Times New Roman" w:hAnsi="Times New Roman"/>
          <w:bCs/>
          <w:sz w:val="28"/>
          <w:szCs w:val="28"/>
        </w:rPr>
        <w:t xml:space="preserve">. </w:t>
      </w:r>
      <w:r w:rsidR="00E05044" w:rsidRPr="006C721E">
        <w:rPr>
          <w:rFonts w:ascii="Times New Roman" w:hAnsi="Times New Roman"/>
          <w:bCs/>
          <w:sz w:val="28"/>
          <w:szCs w:val="28"/>
        </w:rPr>
        <w:t>Комплект конкурсних матеріалів</w:t>
      </w:r>
      <w:r w:rsidR="00B30C11" w:rsidRPr="006C721E">
        <w:rPr>
          <w:rFonts w:ascii="Times New Roman" w:hAnsi="Times New Roman"/>
          <w:sz w:val="28"/>
          <w:szCs w:val="28"/>
        </w:rPr>
        <w:t xml:space="preserve">, зазначений </w:t>
      </w:r>
      <w:r w:rsidR="00EB0977" w:rsidRPr="006C721E">
        <w:rPr>
          <w:rFonts w:ascii="Times New Roman" w:hAnsi="Times New Roman"/>
          <w:sz w:val="28"/>
          <w:szCs w:val="28"/>
        </w:rPr>
        <w:t>у</w:t>
      </w:r>
      <w:r w:rsidR="00B30C11" w:rsidRPr="006C721E">
        <w:rPr>
          <w:rFonts w:ascii="Times New Roman" w:hAnsi="Times New Roman"/>
          <w:sz w:val="28"/>
          <w:szCs w:val="28"/>
        </w:rPr>
        <w:t xml:space="preserve"> пункті </w:t>
      </w:r>
      <w:r w:rsidRPr="006C721E">
        <w:rPr>
          <w:rFonts w:ascii="Times New Roman" w:hAnsi="Times New Roman"/>
          <w:sz w:val="28"/>
          <w:szCs w:val="28"/>
        </w:rPr>
        <w:t>2</w:t>
      </w:r>
      <w:r w:rsidR="00B30C11" w:rsidRPr="006C721E">
        <w:rPr>
          <w:rFonts w:ascii="Times New Roman" w:hAnsi="Times New Roman"/>
          <w:sz w:val="28"/>
          <w:szCs w:val="28"/>
        </w:rPr>
        <w:t>.1, над</w:t>
      </w:r>
      <w:r w:rsidR="00634659" w:rsidRPr="006C721E">
        <w:rPr>
          <w:rFonts w:ascii="Times New Roman" w:hAnsi="Times New Roman"/>
          <w:sz w:val="28"/>
          <w:szCs w:val="28"/>
        </w:rPr>
        <w:t>ається</w:t>
      </w:r>
      <w:r w:rsidR="00B30C11" w:rsidRPr="006C721E">
        <w:rPr>
          <w:rFonts w:ascii="Times New Roman" w:hAnsi="Times New Roman"/>
          <w:sz w:val="28"/>
          <w:szCs w:val="28"/>
        </w:rPr>
        <w:t xml:space="preserve"> до </w:t>
      </w:r>
      <w:r w:rsidR="00634659" w:rsidRPr="006C721E">
        <w:rPr>
          <w:rFonts w:ascii="Times New Roman" w:hAnsi="Times New Roman"/>
          <w:sz w:val="28"/>
          <w:szCs w:val="28"/>
        </w:rPr>
        <w:t>науково-методичного педагогічного центру Департаменту освіти</w:t>
      </w:r>
      <w:r w:rsidR="00B30C11" w:rsidRPr="006C721E">
        <w:rPr>
          <w:rFonts w:ascii="Times New Roman" w:hAnsi="Times New Roman"/>
          <w:sz w:val="28"/>
          <w:szCs w:val="28"/>
        </w:rPr>
        <w:t>.</w:t>
      </w:r>
    </w:p>
    <w:p w:rsidR="00FE68F5" w:rsidRPr="006C721E" w:rsidRDefault="00B30C11" w:rsidP="006C721E">
      <w:pPr>
        <w:spacing w:line="360" w:lineRule="auto"/>
        <w:rPr>
          <w:rFonts w:ascii="Times New Roman" w:hAnsi="Times New Roman"/>
          <w:sz w:val="28"/>
          <w:szCs w:val="28"/>
        </w:rPr>
      </w:pPr>
      <w:r w:rsidRPr="006C721E">
        <w:rPr>
          <w:rFonts w:ascii="Times New Roman" w:hAnsi="Times New Roman"/>
          <w:sz w:val="28"/>
          <w:szCs w:val="28"/>
        </w:rPr>
        <w:t xml:space="preserve">На титульній сторінці </w:t>
      </w:r>
      <w:r w:rsidR="005F1DF6" w:rsidRPr="006C721E">
        <w:rPr>
          <w:rFonts w:ascii="Times New Roman" w:hAnsi="Times New Roman"/>
          <w:sz w:val="28"/>
          <w:szCs w:val="28"/>
        </w:rPr>
        <w:t>роботи, що подається</w:t>
      </w:r>
      <w:r w:rsidR="00621056" w:rsidRPr="006C721E">
        <w:rPr>
          <w:rFonts w:ascii="Times New Roman" w:hAnsi="Times New Roman"/>
          <w:sz w:val="28"/>
          <w:szCs w:val="28"/>
        </w:rPr>
        <w:t xml:space="preserve"> на Конкурс</w:t>
      </w:r>
      <w:r w:rsidR="005F1DF6" w:rsidRPr="006C721E">
        <w:rPr>
          <w:rFonts w:ascii="Times New Roman" w:hAnsi="Times New Roman"/>
          <w:sz w:val="28"/>
          <w:szCs w:val="28"/>
        </w:rPr>
        <w:t>,</w:t>
      </w:r>
      <w:r w:rsidRPr="006C721E">
        <w:rPr>
          <w:rFonts w:ascii="Times New Roman" w:hAnsi="Times New Roman"/>
          <w:sz w:val="28"/>
          <w:szCs w:val="28"/>
        </w:rPr>
        <w:t xml:space="preserve"> зазначається </w:t>
      </w:r>
      <w:r w:rsidR="00CB762E" w:rsidRPr="006C721E">
        <w:rPr>
          <w:rFonts w:ascii="Times New Roman" w:hAnsi="Times New Roman"/>
          <w:sz w:val="28"/>
          <w:szCs w:val="28"/>
        </w:rPr>
        <w:t xml:space="preserve">назва управління освіти адміністрації району Харківської міської ради, назва навчального закладу, де працює автор або авторський колектив, </w:t>
      </w:r>
      <w:r w:rsidRPr="006C721E">
        <w:rPr>
          <w:rFonts w:ascii="Times New Roman" w:hAnsi="Times New Roman"/>
          <w:sz w:val="28"/>
          <w:szCs w:val="28"/>
        </w:rPr>
        <w:t xml:space="preserve">назва </w:t>
      </w:r>
      <w:r w:rsidR="005F1DF6" w:rsidRPr="006C721E">
        <w:rPr>
          <w:rFonts w:ascii="Times New Roman" w:hAnsi="Times New Roman"/>
          <w:sz w:val="28"/>
          <w:szCs w:val="28"/>
        </w:rPr>
        <w:t>курсу,</w:t>
      </w:r>
      <w:r w:rsidR="00781F52" w:rsidRPr="006C721E">
        <w:rPr>
          <w:rFonts w:ascii="Times New Roman" w:hAnsi="Times New Roman"/>
          <w:sz w:val="28"/>
          <w:szCs w:val="28"/>
        </w:rPr>
        <w:t xml:space="preserve"> </w:t>
      </w:r>
      <w:r w:rsidR="00CB762E" w:rsidRPr="006C721E">
        <w:rPr>
          <w:rFonts w:ascii="Times New Roman" w:hAnsi="Times New Roman"/>
          <w:sz w:val="28"/>
          <w:szCs w:val="28"/>
        </w:rPr>
        <w:t xml:space="preserve">навчальний предмет, </w:t>
      </w:r>
      <w:r w:rsidR="00781F52" w:rsidRPr="006C721E">
        <w:rPr>
          <w:rFonts w:ascii="Times New Roman" w:hAnsi="Times New Roman"/>
          <w:sz w:val="28"/>
          <w:szCs w:val="28"/>
        </w:rPr>
        <w:t xml:space="preserve">клас навчання, кількість годин, </w:t>
      </w:r>
      <w:r w:rsidR="00CB762E" w:rsidRPr="006C721E">
        <w:rPr>
          <w:rFonts w:ascii="Times New Roman" w:hAnsi="Times New Roman"/>
          <w:sz w:val="28"/>
          <w:szCs w:val="28"/>
        </w:rPr>
        <w:t xml:space="preserve">на яку розрахований курс, відомості про </w:t>
      </w:r>
      <w:r w:rsidR="00781F52" w:rsidRPr="006C721E">
        <w:rPr>
          <w:rFonts w:ascii="Times New Roman" w:hAnsi="Times New Roman"/>
          <w:sz w:val="28"/>
          <w:szCs w:val="28"/>
        </w:rPr>
        <w:t>автор</w:t>
      </w:r>
      <w:r w:rsidR="00CB762E" w:rsidRPr="006C721E">
        <w:rPr>
          <w:rFonts w:ascii="Times New Roman" w:hAnsi="Times New Roman"/>
          <w:sz w:val="28"/>
          <w:szCs w:val="28"/>
        </w:rPr>
        <w:t xml:space="preserve">а або </w:t>
      </w:r>
      <w:r w:rsidR="00781F52" w:rsidRPr="006C721E">
        <w:rPr>
          <w:rFonts w:ascii="Times New Roman" w:hAnsi="Times New Roman"/>
          <w:sz w:val="28"/>
          <w:szCs w:val="28"/>
        </w:rPr>
        <w:t>склад авторського колективу</w:t>
      </w:r>
      <w:r w:rsidRPr="006C721E">
        <w:rPr>
          <w:rFonts w:ascii="Times New Roman" w:hAnsi="Times New Roman"/>
          <w:sz w:val="28"/>
          <w:szCs w:val="28"/>
        </w:rPr>
        <w:t xml:space="preserve">. </w:t>
      </w:r>
    </w:p>
    <w:p w:rsidR="00B30C11" w:rsidRPr="006C721E" w:rsidRDefault="00B30C11" w:rsidP="006C721E">
      <w:pPr>
        <w:spacing w:line="360" w:lineRule="auto"/>
        <w:rPr>
          <w:rFonts w:ascii="Times New Roman" w:hAnsi="Times New Roman"/>
          <w:sz w:val="28"/>
          <w:szCs w:val="28"/>
        </w:rPr>
      </w:pPr>
      <w:r w:rsidRPr="006C721E">
        <w:rPr>
          <w:rFonts w:ascii="Times New Roman" w:hAnsi="Times New Roman"/>
          <w:sz w:val="28"/>
          <w:szCs w:val="28"/>
        </w:rPr>
        <w:t xml:space="preserve">Зазначені написи мають бути виконані комп’ютерним набором на одному боці аркуша формату А4, кегль </w:t>
      </w:r>
      <w:r w:rsidR="00CB762E" w:rsidRPr="006C721E">
        <w:rPr>
          <w:rFonts w:ascii="Times New Roman" w:hAnsi="Times New Roman"/>
          <w:sz w:val="28"/>
          <w:szCs w:val="28"/>
        </w:rPr>
        <w:t xml:space="preserve">16 пунктів – назва управління освіти адміністрації району Харківської міської ради, назва навчального закладу, </w:t>
      </w:r>
      <w:r w:rsidRPr="006C721E">
        <w:rPr>
          <w:rFonts w:ascii="Times New Roman" w:hAnsi="Times New Roman"/>
          <w:sz w:val="28"/>
          <w:szCs w:val="28"/>
        </w:rPr>
        <w:t xml:space="preserve">18 пунктів – </w:t>
      </w:r>
      <w:r w:rsidR="00CB762E" w:rsidRPr="006C721E">
        <w:rPr>
          <w:rFonts w:ascii="Times New Roman" w:hAnsi="Times New Roman"/>
          <w:sz w:val="28"/>
          <w:szCs w:val="28"/>
        </w:rPr>
        <w:t>назва курсу, навчальний предмет, клас навчання, кількість годин, на яку розрахований курс,</w:t>
      </w:r>
      <w:r w:rsidRPr="006C721E">
        <w:rPr>
          <w:rFonts w:ascii="Times New Roman" w:hAnsi="Times New Roman"/>
          <w:sz w:val="28"/>
          <w:szCs w:val="28"/>
        </w:rPr>
        <w:t xml:space="preserve"> 14 пунктів – </w:t>
      </w:r>
      <w:r w:rsidR="00CB762E" w:rsidRPr="006C721E">
        <w:rPr>
          <w:rFonts w:ascii="Times New Roman" w:hAnsi="Times New Roman"/>
          <w:sz w:val="28"/>
          <w:szCs w:val="28"/>
        </w:rPr>
        <w:t>відомості про автора або склад авторського колективу</w:t>
      </w:r>
      <w:r w:rsidRPr="006C721E">
        <w:rPr>
          <w:rFonts w:ascii="Times New Roman" w:hAnsi="Times New Roman"/>
          <w:sz w:val="28"/>
          <w:szCs w:val="28"/>
        </w:rPr>
        <w:t>,</w:t>
      </w:r>
      <w:r w:rsidR="00EB0977" w:rsidRPr="006C721E">
        <w:rPr>
          <w:rFonts w:ascii="Times New Roman" w:hAnsi="Times New Roman"/>
          <w:sz w:val="28"/>
          <w:szCs w:val="28"/>
        </w:rPr>
        <w:t xml:space="preserve"> через </w:t>
      </w:r>
      <w:r w:rsidR="00CB762E" w:rsidRPr="006C721E">
        <w:rPr>
          <w:rFonts w:ascii="Times New Roman" w:hAnsi="Times New Roman"/>
          <w:sz w:val="28"/>
          <w:szCs w:val="28"/>
        </w:rPr>
        <w:t>1,5 інтервали</w:t>
      </w:r>
      <w:r w:rsidRPr="006C721E">
        <w:rPr>
          <w:rFonts w:ascii="Times New Roman" w:hAnsi="Times New Roman"/>
          <w:sz w:val="28"/>
          <w:szCs w:val="28"/>
        </w:rPr>
        <w:t>.</w:t>
      </w:r>
    </w:p>
    <w:p w:rsidR="00BD1D1C" w:rsidRPr="006C721E" w:rsidRDefault="00CB762E" w:rsidP="006C721E">
      <w:pPr>
        <w:spacing w:line="360" w:lineRule="auto"/>
        <w:rPr>
          <w:rFonts w:ascii="Times New Roman" w:hAnsi="Times New Roman"/>
          <w:sz w:val="28"/>
          <w:szCs w:val="28"/>
        </w:rPr>
      </w:pPr>
      <w:r w:rsidRPr="006C721E">
        <w:rPr>
          <w:rFonts w:ascii="Times New Roman" w:hAnsi="Times New Roman"/>
          <w:bCs/>
          <w:sz w:val="28"/>
          <w:szCs w:val="28"/>
        </w:rPr>
        <w:t>2</w:t>
      </w:r>
      <w:r w:rsidR="00AD2FF4" w:rsidRPr="006C721E">
        <w:rPr>
          <w:rFonts w:ascii="Times New Roman" w:hAnsi="Times New Roman"/>
          <w:bCs/>
          <w:sz w:val="28"/>
          <w:szCs w:val="28"/>
        </w:rPr>
        <w:t>.4</w:t>
      </w:r>
      <w:r w:rsidR="00B30C11" w:rsidRPr="006C721E">
        <w:rPr>
          <w:rFonts w:ascii="Times New Roman" w:hAnsi="Times New Roman"/>
          <w:bCs/>
          <w:sz w:val="28"/>
          <w:szCs w:val="28"/>
        </w:rPr>
        <w:t>.</w:t>
      </w:r>
      <w:r w:rsidR="00B30C11" w:rsidRPr="006C721E">
        <w:rPr>
          <w:rFonts w:ascii="Times New Roman" w:hAnsi="Times New Roman"/>
          <w:sz w:val="28"/>
          <w:szCs w:val="28"/>
        </w:rPr>
        <w:t> </w:t>
      </w:r>
      <w:r w:rsidR="00634659" w:rsidRPr="006C721E">
        <w:rPr>
          <w:rFonts w:ascii="Times New Roman" w:hAnsi="Times New Roman"/>
          <w:sz w:val="28"/>
          <w:szCs w:val="28"/>
        </w:rPr>
        <w:t>Матеріали дистанційного курсу</w:t>
      </w:r>
      <w:r w:rsidR="00B30C11" w:rsidRPr="006C721E">
        <w:rPr>
          <w:rFonts w:ascii="Times New Roman" w:hAnsi="Times New Roman"/>
          <w:sz w:val="28"/>
          <w:szCs w:val="28"/>
        </w:rPr>
        <w:t>, подан</w:t>
      </w:r>
      <w:r w:rsidR="00634659" w:rsidRPr="006C721E">
        <w:rPr>
          <w:rFonts w:ascii="Times New Roman" w:hAnsi="Times New Roman"/>
          <w:sz w:val="28"/>
          <w:szCs w:val="28"/>
        </w:rPr>
        <w:t>і</w:t>
      </w:r>
      <w:r w:rsidR="00B30C11" w:rsidRPr="006C721E">
        <w:rPr>
          <w:rFonts w:ascii="Times New Roman" w:hAnsi="Times New Roman"/>
          <w:sz w:val="28"/>
          <w:szCs w:val="28"/>
        </w:rPr>
        <w:t xml:space="preserve"> на Конкурс, мають бути виконані комп’ютерним набором, кегль </w:t>
      </w:r>
      <w:r w:rsidR="00BD1D1C" w:rsidRPr="006C721E">
        <w:rPr>
          <w:rFonts w:ascii="Times New Roman" w:hAnsi="Times New Roman"/>
          <w:sz w:val="28"/>
          <w:szCs w:val="28"/>
        </w:rPr>
        <w:t>14</w:t>
      </w:r>
      <w:r w:rsidR="00C407F6">
        <w:rPr>
          <w:rFonts w:ascii="Times New Roman" w:hAnsi="Times New Roman"/>
          <w:sz w:val="28"/>
          <w:szCs w:val="28"/>
        </w:rPr>
        <w:t xml:space="preserve"> пунктів</w:t>
      </w:r>
      <w:r w:rsidR="00B30C11" w:rsidRPr="006C721E">
        <w:rPr>
          <w:rFonts w:ascii="Times New Roman" w:hAnsi="Times New Roman"/>
          <w:sz w:val="28"/>
          <w:szCs w:val="28"/>
        </w:rPr>
        <w:t xml:space="preserve"> </w:t>
      </w:r>
      <w:r w:rsidR="00D45D3E" w:rsidRPr="006C721E">
        <w:rPr>
          <w:rFonts w:ascii="Times New Roman" w:hAnsi="Times New Roman"/>
          <w:sz w:val="28"/>
          <w:szCs w:val="28"/>
        </w:rPr>
        <w:t>–</w:t>
      </w:r>
      <w:r w:rsidR="00B30C11" w:rsidRPr="006C721E">
        <w:rPr>
          <w:rFonts w:ascii="Times New Roman" w:hAnsi="Times New Roman"/>
          <w:sz w:val="28"/>
          <w:szCs w:val="28"/>
        </w:rPr>
        <w:t xml:space="preserve"> основний текст, </w:t>
      </w:r>
      <w:r w:rsidR="00BD1D1C" w:rsidRPr="006C721E">
        <w:rPr>
          <w:rFonts w:ascii="Times New Roman" w:hAnsi="Times New Roman"/>
          <w:sz w:val="28"/>
          <w:szCs w:val="28"/>
        </w:rPr>
        <w:t>12</w:t>
      </w:r>
      <w:r w:rsidR="00B30C11" w:rsidRPr="006C721E">
        <w:rPr>
          <w:rFonts w:ascii="Times New Roman" w:hAnsi="Times New Roman"/>
          <w:sz w:val="28"/>
          <w:szCs w:val="28"/>
        </w:rPr>
        <w:t xml:space="preserve"> пункт</w:t>
      </w:r>
      <w:r w:rsidR="00C407F6">
        <w:rPr>
          <w:rFonts w:ascii="Times New Roman" w:hAnsi="Times New Roman"/>
          <w:sz w:val="28"/>
          <w:szCs w:val="28"/>
        </w:rPr>
        <w:t>ів</w:t>
      </w:r>
      <w:r w:rsidR="00B30C11" w:rsidRPr="006C721E">
        <w:rPr>
          <w:rFonts w:ascii="Times New Roman" w:hAnsi="Times New Roman"/>
          <w:sz w:val="28"/>
          <w:szCs w:val="28"/>
        </w:rPr>
        <w:t xml:space="preserve"> </w:t>
      </w:r>
      <w:r w:rsidR="00D45D3E" w:rsidRPr="006C721E">
        <w:rPr>
          <w:rFonts w:ascii="Times New Roman" w:hAnsi="Times New Roman"/>
          <w:sz w:val="28"/>
          <w:szCs w:val="28"/>
        </w:rPr>
        <w:t>–</w:t>
      </w:r>
      <w:r w:rsidR="00B30C11" w:rsidRPr="006C721E">
        <w:rPr>
          <w:rFonts w:ascii="Times New Roman" w:hAnsi="Times New Roman"/>
          <w:sz w:val="28"/>
          <w:szCs w:val="28"/>
        </w:rPr>
        <w:t xml:space="preserve"> додатковий текст, через 1,5 інтервалу, на одному боці аркуша формату А4.</w:t>
      </w:r>
    </w:p>
    <w:p w:rsidR="00B30C11" w:rsidRPr="006C721E" w:rsidRDefault="00BD1D1C" w:rsidP="006C721E">
      <w:pPr>
        <w:spacing w:line="360" w:lineRule="auto"/>
        <w:rPr>
          <w:rFonts w:ascii="Times New Roman" w:hAnsi="Times New Roman"/>
          <w:sz w:val="28"/>
          <w:szCs w:val="28"/>
        </w:rPr>
      </w:pPr>
      <w:r w:rsidRPr="006C721E">
        <w:rPr>
          <w:rFonts w:ascii="Times New Roman" w:hAnsi="Times New Roman"/>
          <w:sz w:val="28"/>
          <w:szCs w:val="28"/>
        </w:rPr>
        <w:t>Матеріали курсу</w:t>
      </w:r>
      <w:r w:rsidR="00B30C11" w:rsidRPr="006C721E">
        <w:rPr>
          <w:rFonts w:ascii="Times New Roman" w:hAnsi="Times New Roman"/>
          <w:sz w:val="28"/>
          <w:szCs w:val="28"/>
        </w:rPr>
        <w:t xml:space="preserve"> мають бути виконані державною мовою (для навчальних закладів з навчанням </w:t>
      </w:r>
      <w:r w:rsidR="00C407F6">
        <w:rPr>
          <w:rFonts w:ascii="Times New Roman" w:hAnsi="Times New Roman"/>
          <w:sz w:val="28"/>
          <w:szCs w:val="28"/>
        </w:rPr>
        <w:t xml:space="preserve">російською мовою </w:t>
      </w:r>
      <w:r w:rsidR="00FE3F51" w:rsidRPr="006C721E">
        <w:rPr>
          <w:rFonts w:ascii="Times New Roman" w:hAnsi="Times New Roman"/>
          <w:sz w:val="28"/>
          <w:szCs w:val="28"/>
        </w:rPr>
        <w:t>–</w:t>
      </w:r>
      <w:r w:rsidR="00B30C11" w:rsidRPr="006C721E">
        <w:rPr>
          <w:rFonts w:ascii="Times New Roman" w:hAnsi="Times New Roman"/>
          <w:sz w:val="28"/>
          <w:szCs w:val="28"/>
        </w:rPr>
        <w:t xml:space="preserve"> </w:t>
      </w:r>
      <w:r w:rsidR="00C407F6">
        <w:rPr>
          <w:rFonts w:ascii="Times New Roman" w:hAnsi="Times New Roman"/>
          <w:sz w:val="28"/>
          <w:szCs w:val="28"/>
        </w:rPr>
        <w:t>російською мовою за бажанням</w:t>
      </w:r>
      <w:r w:rsidR="00B30C11" w:rsidRPr="006C721E">
        <w:rPr>
          <w:rFonts w:ascii="Times New Roman" w:hAnsi="Times New Roman"/>
          <w:sz w:val="28"/>
          <w:szCs w:val="28"/>
        </w:rPr>
        <w:t>).</w:t>
      </w:r>
    </w:p>
    <w:p w:rsidR="00B30C11" w:rsidRPr="006C721E" w:rsidRDefault="00CB762E" w:rsidP="006C721E">
      <w:pPr>
        <w:spacing w:line="360" w:lineRule="auto"/>
        <w:rPr>
          <w:rFonts w:ascii="Times New Roman" w:hAnsi="Times New Roman"/>
          <w:sz w:val="28"/>
          <w:szCs w:val="28"/>
        </w:rPr>
      </w:pPr>
      <w:r w:rsidRPr="006C721E">
        <w:rPr>
          <w:rFonts w:ascii="Times New Roman" w:hAnsi="Times New Roman"/>
          <w:bCs/>
          <w:sz w:val="28"/>
          <w:szCs w:val="28"/>
        </w:rPr>
        <w:lastRenderedPageBreak/>
        <w:t>2</w:t>
      </w:r>
      <w:r w:rsidR="00B30C11" w:rsidRPr="006C721E">
        <w:rPr>
          <w:rFonts w:ascii="Times New Roman" w:hAnsi="Times New Roman"/>
          <w:bCs/>
          <w:sz w:val="28"/>
          <w:szCs w:val="28"/>
        </w:rPr>
        <w:t>.</w:t>
      </w:r>
      <w:r w:rsidR="00AD2FF4" w:rsidRPr="006C721E">
        <w:rPr>
          <w:rFonts w:ascii="Times New Roman" w:hAnsi="Times New Roman"/>
          <w:bCs/>
          <w:sz w:val="28"/>
          <w:szCs w:val="28"/>
        </w:rPr>
        <w:t>5</w:t>
      </w:r>
      <w:r w:rsidR="00B30C11" w:rsidRPr="006C721E">
        <w:rPr>
          <w:rFonts w:ascii="Times New Roman" w:hAnsi="Times New Roman"/>
          <w:bCs/>
          <w:sz w:val="28"/>
          <w:szCs w:val="28"/>
        </w:rPr>
        <w:t>.</w:t>
      </w:r>
      <w:r w:rsidR="00B30C11" w:rsidRPr="006C721E">
        <w:rPr>
          <w:rFonts w:ascii="Times New Roman" w:hAnsi="Times New Roman"/>
          <w:sz w:val="28"/>
          <w:szCs w:val="28"/>
        </w:rPr>
        <w:t xml:space="preserve"> Усі подані на Конкурс </w:t>
      </w:r>
      <w:r w:rsidR="00E05044" w:rsidRPr="006C721E">
        <w:rPr>
          <w:rFonts w:ascii="Times New Roman" w:hAnsi="Times New Roman"/>
          <w:bCs/>
          <w:sz w:val="28"/>
          <w:szCs w:val="28"/>
        </w:rPr>
        <w:t>матеріал</w:t>
      </w:r>
      <w:r w:rsidR="00FE68F5" w:rsidRPr="006C721E">
        <w:rPr>
          <w:rFonts w:ascii="Times New Roman" w:hAnsi="Times New Roman"/>
          <w:bCs/>
          <w:sz w:val="28"/>
          <w:szCs w:val="28"/>
        </w:rPr>
        <w:t>и</w:t>
      </w:r>
      <w:r w:rsidR="00E05044" w:rsidRPr="006C721E">
        <w:rPr>
          <w:rFonts w:ascii="Times New Roman" w:hAnsi="Times New Roman"/>
          <w:bCs/>
          <w:sz w:val="28"/>
          <w:szCs w:val="28"/>
        </w:rPr>
        <w:t xml:space="preserve"> </w:t>
      </w:r>
      <w:r w:rsidR="00B30C11" w:rsidRPr="006C721E">
        <w:rPr>
          <w:rFonts w:ascii="Times New Roman" w:hAnsi="Times New Roman"/>
          <w:sz w:val="28"/>
          <w:szCs w:val="28"/>
        </w:rPr>
        <w:t>реєст</w:t>
      </w:r>
      <w:r w:rsidR="002D6DAE" w:rsidRPr="006C721E">
        <w:rPr>
          <w:rFonts w:ascii="Times New Roman" w:hAnsi="Times New Roman"/>
          <w:sz w:val="28"/>
          <w:szCs w:val="28"/>
        </w:rPr>
        <w:t xml:space="preserve">руються </w:t>
      </w:r>
      <w:r w:rsidRPr="006C721E">
        <w:rPr>
          <w:rFonts w:ascii="Times New Roman" w:hAnsi="Times New Roman"/>
          <w:sz w:val="28"/>
          <w:szCs w:val="28"/>
        </w:rPr>
        <w:t xml:space="preserve">у відомостях про учасників Конкурсу </w:t>
      </w:r>
      <w:r w:rsidR="002D6DAE" w:rsidRPr="006C721E">
        <w:rPr>
          <w:rFonts w:ascii="Times New Roman" w:hAnsi="Times New Roman"/>
          <w:sz w:val="28"/>
          <w:szCs w:val="28"/>
        </w:rPr>
        <w:t>в день їх надходження.</w:t>
      </w:r>
    </w:p>
    <w:p w:rsidR="00B30C11" w:rsidRPr="006C721E" w:rsidRDefault="00CB762E" w:rsidP="006C721E">
      <w:pPr>
        <w:spacing w:line="360" w:lineRule="auto"/>
        <w:rPr>
          <w:rFonts w:ascii="Times New Roman" w:hAnsi="Times New Roman"/>
          <w:sz w:val="28"/>
          <w:szCs w:val="28"/>
        </w:rPr>
      </w:pPr>
      <w:r w:rsidRPr="006C721E">
        <w:rPr>
          <w:rFonts w:ascii="Times New Roman" w:hAnsi="Times New Roman"/>
          <w:bCs/>
          <w:sz w:val="28"/>
          <w:szCs w:val="28"/>
        </w:rPr>
        <w:t>2</w:t>
      </w:r>
      <w:r w:rsidR="00B30C11" w:rsidRPr="006C721E">
        <w:rPr>
          <w:rFonts w:ascii="Times New Roman" w:hAnsi="Times New Roman"/>
          <w:bCs/>
          <w:sz w:val="28"/>
          <w:szCs w:val="28"/>
        </w:rPr>
        <w:t>.</w:t>
      </w:r>
      <w:r w:rsidR="00AD2FF4" w:rsidRPr="006C721E">
        <w:rPr>
          <w:rFonts w:ascii="Times New Roman" w:hAnsi="Times New Roman"/>
          <w:bCs/>
          <w:sz w:val="28"/>
          <w:szCs w:val="28"/>
        </w:rPr>
        <w:t>6</w:t>
      </w:r>
      <w:r w:rsidR="00B30C11" w:rsidRPr="006C721E">
        <w:rPr>
          <w:rFonts w:ascii="Times New Roman" w:hAnsi="Times New Roman"/>
          <w:bCs/>
          <w:sz w:val="28"/>
          <w:szCs w:val="28"/>
        </w:rPr>
        <w:t>.</w:t>
      </w:r>
      <w:r w:rsidR="00B30C11" w:rsidRPr="006C721E">
        <w:rPr>
          <w:rFonts w:ascii="Times New Roman" w:hAnsi="Times New Roman"/>
          <w:sz w:val="28"/>
          <w:szCs w:val="28"/>
        </w:rPr>
        <w:t> </w:t>
      </w:r>
      <w:r w:rsidR="00FE68F5" w:rsidRPr="006C721E">
        <w:rPr>
          <w:rFonts w:ascii="Times New Roman" w:hAnsi="Times New Roman"/>
          <w:sz w:val="28"/>
          <w:szCs w:val="28"/>
        </w:rPr>
        <w:t>М</w:t>
      </w:r>
      <w:r w:rsidR="00E05044" w:rsidRPr="006C721E">
        <w:rPr>
          <w:rFonts w:ascii="Times New Roman" w:hAnsi="Times New Roman"/>
          <w:bCs/>
          <w:sz w:val="28"/>
          <w:szCs w:val="28"/>
        </w:rPr>
        <w:t>атеріал</w:t>
      </w:r>
      <w:r w:rsidR="00FE68F5" w:rsidRPr="006C721E">
        <w:rPr>
          <w:rFonts w:ascii="Times New Roman" w:hAnsi="Times New Roman"/>
          <w:bCs/>
          <w:sz w:val="28"/>
          <w:szCs w:val="28"/>
        </w:rPr>
        <w:t>и</w:t>
      </w:r>
      <w:r w:rsidR="00B30C11" w:rsidRPr="006C721E">
        <w:rPr>
          <w:rFonts w:ascii="Times New Roman" w:hAnsi="Times New Roman"/>
          <w:sz w:val="28"/>
          <w:szCs w:val="28"/>
        </w:rPr>
        <w:t xml:space="preserve">, які надійшли з порушенням вимог, зазначених у пунктах </w:t>
      </w:r>
      <w:r w:rsidRPr="006C721E">
        <w:rPr>
          <w:rFonts w:ascii="Times New Roman" w:hAnsi="Times New Roman"/>
          <w:sz w:val="28"/>
          <w:szCs w:val="28"/>
        </w:rPr>
        <w:t>2</w:t>
      </w:r>
      <w:r w:rsidR="00B30C11" w:rsidRPr="006C721E">
        <w:rPr>
          <w:rFonts w:ascii="Times New Roman" w:hAnsi="Times New Roman"/>
          <w:sz w:val="28"/>
          <w:szCs w:val="28"/>
        </w:rPr>
        <w:t>.1</w:t>
      </w:r>
      <w:r w:rsidR="00FE68F5" w:rsidRPr="006C721E">
        <w:rPr>
          <w:rFonts w:ascii="Times New Roman" w:hAnsi="Times New Roman"/>
          <w:sz w:val="28"/>
          <w:szCs w:val="28"/>
        </w:rPr>
        <w:t xml:space="preserve">, </w:t>
      </w:r>
      <w:r w:rsidR="00EB0977" w:rsidRPr="006C721E">
        <w:rPr>
          <w:rFonts w:ascii="Times New Roman" w:hAnsi="Times New Roman"/>
          <w:sz w:val="28"/>
          <w:szCs w:val="28"/>
        </w:rPr>
        <w:t xml:space="preserve"> </w:t>
      </w:r>
      <w:r w:rsidRPr="006C721E">
        <w:rPr>
          <w:rFonts w:ascii="Times New Roman" w:hAnsi="Times New Roman"/>
          <w:sz w:val="28"/>
          <w:szCs w:val="28"/>
        </w:rPr>
        <w:t>2</w:t>
      </w:r>
      <w:r w:rsidR="00FE68F5" w:rsidRPr="006C721E">
        <w:rPr>
          <w:rFonts w:ascii="Times New Roman" w:hAnsi="Times New Roman"/>
          <w:sz w:val="28"/>
          <w:szCs w:val="28"/>
        </w:rPr>
        <w:t>.2 та 2.3</w:t>
      </w:r>
      <w:r w:rsidR="00C407F6">
        <w:rPr>
          <w:rFonts w:ascii="Times New Roman" w:hAnsi="Times New Roman"/>
          <w:sz w:val="28"/>
          <w:szCs w:val="28"/>
        </w:rPr>
        <w:t>,</w:t>
      </w:r>
      <w:r w:rsidR="00B30C11" w:rsidRPr="006C721E">
        <w:rPr>
          <w:rFonts w:ascii="Times New Roman" w:hAnsi="Times New Roman"/>
          <w:sz w:val="28"/>
          <w:szCs w:val="28"/>
        </w:rPr>
        <w:t xml:space="preserve"> на Конкурс не приймаються.</w:t>
      </w:r>
    </w:p>
    <w:p w:rsidR="00B30C11" w:rsidRPr="006C721E" w:rsidRDefault="00CB762E" w:rsidP="006C721E">
      <w:pPr>
        <w:spacing w:line="360" w:lineRule="auto"/>
        <w:rPr>
          <w:rFonts w:ascii="Times New Roman" w:hAnsi="Times New Roman"/>
          <w:sz w:val="28"/>
          <w:szCs w:val="28"/>
        </w:rPr>
      </w:pPr>
      <w:r w:rsidRPr="006C721E">
        <w:rPr>
          <w:rFonts w:ascii="Times New Roman" w:hAnsi="Times New Roman"/>
          <w:bCs/>
          <w:sz w:val="28"/>
          <w:szCs w:val="28"/>
        </w:rPr>
        <w:t>2</w:t>
      </w:r>
      <w:r w:rsidR="00B30C11" w:rsidRPr="006C721E">
        <w:rPr>
          <w:rFonts w:ascii="Times New Roman" w:hAnsi="Times New Roman"/>
          <w:bCs/>
          <w:sz w:val="28"/>
          <w:szCs w:val="28"/>
        </w:rPr>
        <w:t>.</w:t>
      </w:r>
      <w:r w:rsidR="00AD2FF4" w:rsidRPr="006C721E">
        <w:rPr>
          <w:rFonts w:ascii="Times New Roman" w:hAnsi="Times New Roman"/>
          <w:bCs/>
          <w:sz w:val="28"/>
          <w:szCs w:val="28"/>
        </w:rPr>
        <w:t>7</w:t>
      </w:r>
      <w:r w:rsidR="00B30C11" w:rsidRPr="006C721E">
        <w:rPr>
          <w:rFonts w:ascii="Times New Roman" w:hAnsi="Times New Roman"/>
          <w:bCs/>
          <w:sz w:val="28"/>
          <w:szCs w:val="28"/>
        </w:rPr>
        <w:t>.</w:t>
      </w:r>
      <w:r w:rsidR="00B30C11" w:rsidRPr="006C721E">
        <w:rPr>
          <w:rFonts w:ascii="Times New Roman" w:hAnsi="Times New Roman"/>
          <w:sz w:val="28"/>
          <w:szCs w:val="28"/>
        </w:rPr>
        <w:t xml:space="preserve"> Усі спірні питання стосовно процедури проведення Конкурсу розглядає </w:t>
      </w:r>
      <w:r w:rsidR="00C407F6">
        <w:rPr>
          <w:rFonts w:ascii="Times New Roman" w:hAnsi="Times New Roman"/>
          <w:sz w:val="28"/>
          <w:szCs w:val="28"/>
        </w:rPr>
        <w:t>о</w:t>
      </w:r>
      <w:r w:rsidRPr="006C721E">
        <w:rPr>
          <w:rFonts w:ascii="Times New Roman" w:hAnsi="Times New Roman"/>
          <w:sz w:val="28"/>
          <w:szCs w:val="28"/>
        </w:rPr>
        <w:t>ргкомітет</w:t>
      </w:r>
      <w:r w:rsidR="00B30C11" w:rsidRPr="006C721E">
        <w:rPr>
          <w:rFonts w:ascii="Times New Roman" w:hAnsi="Times New Roman"/>
          <w:sz w:val="28"/>
          <w:szCs w:val="28"/>
        </w:rPr>
        <w:t>.</w:t>
      </w:r>
    </w:p>
    <w:p w:rsidR="00EE393E" w:rsidRPr="006C721E" w:rsidRDefault="00EE393E" w:rsidP="006C721E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B30C11" w:rsidRPr="006C721E" w:rsidRDefault="00CB762E" w:rsidP="006C721E">
      <w:pPr>
        <w:spacing w:line="360" w:lineRule="auto"/>
        <w:ind w:firstLine="0"/>
        <w:rPr>
          <w:rFonts w:ascii="Times New Roman" w:hAnsi="Times New Roman"/>
          <w:b/>
          <w:bCs/>
          <w:sz w:val="28"/>
          <w:szCs w:val="28"/>
        </w:rPr>
      </w:pPr>
      <w:r w:rsidRPr="006C721E">
        <w:rPr>
          <w:rFonts w:ascii="Times New Roman" w:hAnsi="Times New Roman"/>
          <w:b/>
          <w:bCs/>
          <w:sz w:val="28"/>
          <w:szCs w:val="28"/>
        </w:rPr>
        <w:t>ІІІ</w:t>
      </w:r>
      <w:r w:rsidR="00B30C11" w:rsidRPr="006C721E">
        <w:rPr>
          <w:rFonts w:ascii="Times New Roman" w:hAnsi="Times New Roman"/>
          <w:b/>
          <w:bCs/>
          <w:sz w:val="28"/>
          <w:szCs w:val="28"/>
        </w:rPr>
        <w:t>. Здійснення експертизи</w:t>
      </w:r>
    </w:p>
    <w:p w:rsidR="00B30C11" w:rsidRPr="006C721E" w:rsidRDefault="00B30C11" w:rsidP="006C721E">
      <w:pPr>
        <w:spacing w:line="360" w:lineRule="auto"/>
        <w:ind w:firstLine="0"/>
        <w:rPr>
          <w:rFonts w:ascii="Times New Roman" w:hAnsi="Times New Roman"/>
          <w:bCs/>
          <w:sz w:val="28"/>
          <w:szCs w:val="28"/>
        </w:rPr>
      </w:pPr>
    </w:p>
    <w:p w:rsidR="006D1762" w:rsidRPr="006C721E" w:rsidRDefault="006A5092" w:rsidP="006C721E">
      <w:pPr>
        <w:pStyle w:val="a6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721E">
        <w:rPr>
          <w:rFonts w:ascii="Times New Roman" w:hAnsi="Times New Roman" w:cs="Times New Roman"/>
          <w:bCs/>
          <w:sz w:val="28"/>
          <w:szCs w:val="28"/>
        </w:rPr>
        <w:t>3</w:t>
      </w:r>
      <w:r w:rsidR="00B30C11" w:rsidRPr="006C721E">
        <w:rPr>
          <w:rFonts w:ascii="Times New Roman" w:hAnsi="Times New Roman" w:cs="Times New Roman"/>
          <w:bCs/>
          <w:sz w:val="28"/>
          <w:szCs w:val="28"/>
        </w:rPr>
        <w:t>.1.</w:t>
      </w:r>
      <w:r w:rsidR="006D1762" w:rsidRPr="006C721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D1762" w:rsidRPr="006C721E">
        <w:rPr>
          <w:rFonts w:ascii="Times New Roman" w:hAnsi="Times New Roman" w:cs="Times New Roman"/>
          <w:sz w:val="28"/>
          <w:szCs w:val="28"/>
        </w:rPr>
        <w:t xml:space="preserve">Склад експертної комісії формується з </w:t>
      </w:r>
      <w:r w:rsidR="00C407F6">
        <w:rPr>
          <w:rFonts w:ascii="Times New Roman" w:hAnsi="Times New Roman" w:cs="Times New Roman"/>
          <w:sz w:val="28"/>
          <w:szCs w:val="28"/>
        </w:rPr>
        <w:t xml:space="preserve">спеціалістів Департаменту освіти, </w:t>
      </w:r>
      <w:r w:rsidR="006D1762" w:rsidRPr="006C721E">
        <w:rPr>
          <w:rFonts w:ascii="Times New Roman" w:hAnsi="Times New Roman" w:cs="Times New Roman"/>
          <w:sz w:val="28"/>
          <w:szCs w:val="28"/>
        </w:rPr>
        <w:t>методистів науково-методичного педагогічного центру Департаменту освіти, викладачів відповідного фаху та науковців вищих навчальних закладів згідно із номінаціями Конкурсу</w:t>
      </w:r>
      <w:r w:rsidR="006C721E">
        <w:rPr>
          <w:rFonts w:ascii="Times New Roman" w:hAnsi="Times New Roman" w:cs="Times New Roman"/>
          <w:sz w:val="28"/>
          <w:szCs w:val="28"/>
        </w:rPr>
        <w:t>.</w:t>
      </w:r>
    </w:p>
    <w:p w:rsidR="006D1762" w:rsidRPr="006C721E" w:rsidRDefault="006A5092" w:rsidP="006C721E">
      <w:pPr>
        <w:pStyle w:val="a7"/>
        <w:spacing w:line="360" w:lineRule="auto"/>
        <w:rPr>
          <w:bCs/>
          <w:color w:val="auto"/>
        </w:rPr>
      </w:pPr>
      <w:r w:rsidRPr="006C721E">
        <w:rPr>
          <w:color w:val="auto"/>
        </w:rPr>
        <w:t>3</w:t>
      </w:r>
      <w:r w:rsidR="00186A4F" w:rsidRPr="006C721E">
        <w:rPr>
          <w:color w:val="auto"/>
        </w:rPr>
        <w:t xml:space="preserve">.2. </w:t>
      </w:r>
      <w:r w:rsidR="006D1762" w:rsidRPr="006C721E">
        <w:rPr>
          <w:bCs/>
          <w:color w:val="auto"/>
        </w:rPr>
        <w:t>Кожен член експертної комісії входить до складу однієї із чотирьох предметних комісій.</w:t>
      </w:r>
    </w:p>
    <w:p w:rsidR="006D1762" w:rsidRPr="006C721E" w:rsidRDefault="006D1762" w:rsidP="006C721E">
      <w:pPr>
        <w:pStyle w:val="a7"/>
        <w:spacing w:line="360" w:lineRule="auto"/>
        <w:rPr>
          <w:bCs/>
          <w:color w:val="auto"/>
        </w:rPr>
      </w:pPr>
      <w:r w:rsidRPr="006C721E">
        <w:rPr>
          <w:bCs/>
          <w:color w:val="auto"/>
        </w:rPr>
        <w:t>Предметні комісії працюють відповідно до номінацій Конкурсу.</w:t>
      </w:r>
    </w:p>
    <w:p w:rsidR="006D1762" w:rsidRPr="006C721E" w:rsidRDefault="006D1762" w:rsidP="006C721E">
      <w:pPr>
        <w:pStyle w:val="a7"/>
        <w:spacing w:line="360" w:lineRule="auto"/>
        <w:rPr>
          <w:bCs/>
          <w:color w:val="auto"/>
        </w:rPr>
      </w:pPr>
      <w:r w:rsidRPr="006C721E">
        <w:rPr>
          <w:color w:val="auto"/>
        </w:rPr>
        <w:t>До складу предметної комісії входять не менше 3-х н</w:t>
      </w:r>
      <w:r w:rsidR="00B30C11" w:rsidRPr="006C721E">
        <w:rPr>
          <w:bCs/>
          <w:color w:val="auto"/>
        </w:rPr>
        <w:t>езалежн</w:t>
      </w:r>
      <w:r w:rsidRPr="006C721E">
        <w:rPr>
          <w:bCs/>
          <w:color w:val="auto"/>
        </w:rPr>
        <w:t>их експертів.</w:t>
      </w:r>
    </w:p>
    <w:p w:rsidR="00B30C11" w:rsidRPr="006C721E" w:rsidRDefault="006A5092" w:rsidP="006C721E">
      <w:pPr>
        <w:pStyle w:val="a6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721E">
        <w:rPr>
          <w:rFonts w:ascii="Times New Roman" w:hAnsi="Times New Roman" w:cs="Times New Roman"/>
          <w:bCs/>
          <w:sz w:val="28"/>
          <w:szCs w:val="28"/>
        </w:rPr>
        <w:t>3</w:t>
      </w:r>
      <w:r w:rsidR="00BE6C74" w:rsidRPr="006C721E">
        <w:rPr>
          <w:rFonts w:ascii="Times New Roman" w:hAnsi="Times New Roman" w:cs="Times New Roman"/>
          <w:bCs/>
          <w:sz w:val="28"/>
          <w:szCs w:val="28"/>
        </w:rPr>
        <w:t>.</w:t>
      </w:r>
      <w:r w:rsidR="00186A4F" w:rsidRPr="006C721E">
        <w:rPr>
          <w:rFonts w:ascii="Times New Roman" w:hAnsi="Times New Roman" w:cs="Times New Roman"/>
          <w:bCs/>
          <w:sz w:val="28"/>
          <w:szCs w:val="28"/>
        </w:rPr>
        <w:t>3</w:t>
      </w:r>
      <w:r w:rsidR="00BE6C74" w:rsidRPr="006C721E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B30C11" w:rsidRPr="006C721E">
        <w:rPr>
          <w:rFonts w:ascii="Times New Roman" w:hAnsi="Times New Roman" w:cs="Times New Roman"/>
          <w:sz w:val="28"/>
          <w:szCs w:val="28"/>
        </w:rPr>
        <w:t xml:space="preserve">Кожен експерт проводить експертизу змісту </w:t>
      </w:r>
      <w:r w:rsidR="00186A4F" w:rsidRPr="006C721E">
        <w:rPr>
          <w:rFonts w:ascii="Times New Roman" w:hAnsi="Times New Roman" w:cs="Times New Roman"/>
          <w:sz w:val="28"/>
          <w:szCs w:val="28"/>
        </w:rPr>
        <w:t>розробленого дистанційного курсу</w:t>
      </w:r>
      <w:r w:rsidR="006D1762" w:rsidRPr="006C721E">
        <w:rPr>
          <w:rFonts w:ascii="Times New Roman" w:hAnsi="Times New Roman" w:cs="Times New Roman"/>
          <w:sz w:val="28"/>
          <w:szCs w:val="28"/>
        </w:rPr>
        <w:t>,</w:t>
      </w:r>
      <w:r w:rsidR="00B30C11" w:rsidRPr="006C721E">
        <w:rPr>
          <w:rFonts w:ascii="Times New Roman" w:hAnsi="Times New Roman" w:cs="Times New Roman"/>
          <w:sz w:val="28"/>
          <w:szCs w:val="28"/>
        </w:rPr>
        <w:t xml:space="preserve"> подан</w:t>
      </w:r>
      <w:r w:rsidR="006D1762" w:rsidRPr="006C721E">
        <w:rPr>
          <w:rFonts w:ascii="Times New Roman" w:hAnsi="Times New Roman" w:cs="Times New Roman"/>
          <w:sz w:val="28"/>
          <w:szCs w:val="28"/>
        </w:rPr>
        <w:t>ого</w:t>
      </w:r>
      <w:r w:rsidR="00B30C11" w:rsidRPr="006C721E">
        <w:rPr>
          <w:rFonts w:ascii="Times New Roman" w:hAnsi="Times New Roman" w:cs="Times New Roman"/>
          <w:sz w:val="28"/>
          <w:szCs w:val="28"/>
        </w:rPr>
        <w:t xml:space="preserve"> на Конкурс</w:t>
      </w:r>
      <w:r w:rsidR="006D1762" w:rsidRPr="006C721E">
        <w:rPr>
          <w:rFonts w:ascii="Times New Roman" w:hAnsi="Times New Roman" w:cs="Times New Roman"/>
          <w:sz w:val="28"/>
          <w:szCs w:val="28"/>
        </w:rPr>
        <w:t xml:space="preserve">, за критеріями, зазначеними у розділі </w:t>
      </w:r>
      <w:r w:rsidR="006D1762" w:rsidRPr="006C721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244D13">
        <w:rPr>
          <w:rFonts w:ascii="Times New Roman" w:hAnsi="Times New Roman" w:cs="Times New Roman"/>
          <w:sz w:val="28"/>
          <w:szCs w:val="28"/>
        </w:rPr>
        <w:t>І</w:t>
      </w:r>
      <w:r w:rsidR="006D1762" w:rsidRPr="006C721E">
        <w:rPr>
          <w:rFonts w:ascii="Times New Roman" w:hAnsi="Times New Roman" w:cs="Times New Roman"/>
          <w:sz w:val="28"/>
          <w:szCs w:val="28"/>
        </w:rPr>
        <w:t xml:space="preserve"> даного Положення</w:t>
      </w:r>
      <w:r w:rsidR="00B30C11" w:rsidRPr="006C721E">
        <w:rPr>
          <w:rFonts w:ascii="Times New Roman" w:hAnsi="Times New Roman" w:cs="Times New Roman"/>
          <w:sz w:val="28"/>
          <w:szCs w:val="28"/>
        </w:rPr>
        <w:t>.</w:t>
      </w:r>
    </w:p>
    <w:p w:rsidR="00BE6C74" w:rsidRPr="006C721E" w:rsidRDefault="006A5092" w:rsidP="006C721E">
      <w:pPr>
        <w:pStyle w:val="a6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721E">
        <w:rPr>
          <w:rFonts w:ascii="Times New Roman" w:hAnsi="Times New Roman" w:cs="Times New Roman"/>
          <w:bCs/>
          <w:sz w:val="28"/>
          <w:szCs w:val="28"/>
        </w:rPr>
        <w:t>3</w:t>
      </w:r>
      <w:r w:rsidR="00B30C11" w:rsidRPr="006C721E">
        <w:rPr>
          <w:rFonts w:ascii="Times New Roman" w:hAnsi="Times New Roman" w:cs="Times New Roman"/>
          <w:bCs/>
          <w:sz w:val="28"/>
          <w:szCs w:val="28"/>
        </w:rPr>
        <w:t>.</w:t>
      </w:r>
      <w:r w:rsidR="00186A4F" w:rsidRPr="006C721E">
        <w:rPr>
          <w:rFonts w:ascii="Times New Roman" w:hAnsi="Times New Roman" w:cs="Times New Roman"/>
          <w:bCs/>
          <w:sz w:val="28"/>
          <w:szCs w:val="28"/>
        </w:rPr>
        <w:t>4</w:t>
      </w:r>
      <w:r w:rsidR="00B30C11" w:rsidRPr="006C721E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B30C11" w:rsidRPr="006C721E">
        <w:rPr>
          <w:rFonts w:ascii="Times New Roman" w:hAnsi="Times New Roman" w:cs="Times New Roman"/>
          <w:sz w:val="28"/>
          <w:szCs w:val="28"/>
        </w:rPr>
        <w:t xml:space="preserve">Експерт оформлює результати проведеної ним експертизи у вигляді </w:t>
      </w:r>
      <w:r w:rsidR="00A64F58" w:rsidRPr="006C721E">
        <w:rPr>
          <w:rFonts w:ascii="Times New Roman" w:hAnsi="Times New Roman" w:cs="Times New Roman"/>
          <w:sz w:val="28"/>
          <w:szCs w:val="28"/>
        </w:rPr>
        <w:t xml:space="preserve">заповненого протоколу, який </w:t>
      </w:r>
      <w:r w:rsidR="00BE6C74" w:rsidRPr="006C721E">
        <w:rPr>
          <w:rFonts w:ascii="Times New Roman" w:hAnsi="Times New Roman" w:cs="Times New Roman"/>
          <w:sz w:val="28"/>
          <w:szCs w:val="28"/>
        </w:rPr>
        <w:t>засвідчуються підпис</w:t>
      </w:r>
      <w:r w:rsidR="00FE3F51" w:rsidRPr="006C721E">
        <w:rPr>
          <w:rFonts w:ascii="Times New Roman" w:hAnsi="Times New Roman" w:cs="Times New Roman"/>
          <w:sz w:val="28"/>
          <w:szCs w:val="28"/>
        </w:rPr>
        <w:t>ом</w:t>
      </w:r>
      <w:r w:rsidR="00BE6C74" w:rsidRPr="006C721E">
        <w:rPr>
          <w:rFonts w:ascii="Times New Roman" w:hAnsi="Times New Roman" w:cs="Times New Roman"/>
          <w:sz w:val="28"/>
          <w:szCs w:val="28"/>
        </w:rPr>
        <w:t xml:space="preserve"> незалежн</w:t>
      </w:r>
      <w:r w:rsidR="00FE3F51" w:rsidRPr="006C721E">
        <w:rPr>
          <w:rFonts w:ascii="Times New Roman" w:hAnsi="Times New Roman" w:cs="Times New Roman"/>
          <w:sz w:val="28"/>
          <w:szCs w:val="28"/>
        </w:rPr>
        <w:t>ого</w:t>
      </w:r>
      <w:r w:rsidR="00BE6C74" w:rsidRPr="006C721E">
        <w:rPr>
          <w:rFonts w:ascii="Times New Roman" w:hAnsi="Times New Roman" w:cs="Times New Roman"/>
          <w:sz w:val="28"/>
          <w:szCs w:val="28"/>
        </w:rPr>
        <w:t xml:space="preserve"> експерт</w:t>
      </w:r>
      <w:r w:rsidR="00FE3F51" w:rsidRPr="006C721E">
        <w:rPr>
          <w:rFonts w:ascii="Times New Roman" w:hAnsi="Times New Roman" w:cs="Times New Roman"/>
          <w:sz w:val="28"/>
          <w:szCs w:val="28"/>
        </w:rPr>
        <w:t>а</w:t>
      </w:r>
      <w:r w:rsidR="00BE6C74" w:rsidRPr="006C721E">
        <w:rPr>
          <w:rFonts w:ascii="Times New Roman" w:hAnsi="Times New Roman" w:cs="Times New Roman"/>
          <w:sz w:val="28"/>
          <w:szCs w:val="28"/>
        </w:rPr>
        <w:t>, із зазначенням дати</w:t>
      </w:r>
      <w:r w:rsidR="00A64F58" w:rsidRPr="006C721E">
        <w:rPr>
          <w:rFonts w:ascii="Times New Roman" w:hAnsi="Times New Roman" w:cs="Times New Roman"/>
          <w:sz w:val="28"/>
          <w:szCs w:val="28"/>
        </w:rPr>
        <w:t>.</w:t>
      </w:r>
    </w:p>
    <w:p w:rsidR="006C721E" w:rsidRDefault="006C721E" w:rsidP="006C721E">
      <w:pPr>
        <w:pStyle w:val="a6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D1762" w:rsidRPr="006C721E" w:rsidRDefault="006A5092" w:rsidP="006C721E">
      <w:pPr>
        <w:pStyle w:val="a6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C721E">
        <w:rPr>
          <w:rFonts w:ascii="Times New Roman" w:hAnsi="Times New Roman" w:cs="Times New Roman"/>
          <w:b/>
          <w:bCs/>
          <w:sz w:val="28"/>
          <w:szCs w:val="28"/>
        </w:rPr>
        <w:t>І</w:t>
      </w:r>
      <w:r w:rsidR="006D1762" w:rsidRPr="006C721E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="006D1762" w:rsidRPr="006C721E">
        <w:rPr>
          <w:rFonts w:ascii="Times New Roman" w:hAnsi="Times New Roman" w:cs="Times New Roman"/>
          <w:b/>
          <w:bCs/>
          <w:sz w:val="28"/>
          <w:szCs w:val="28"/>
        </w:rPr>
        <w:t>. Терміни</w:t>
      </w:r>
      <w:r w:rsidR="00AD2FF4" w:rsidRPr="006C721E">
        <w:rPr>
          <w:rFonts w:ascii="Times New Roman" w:hAnsi="Times New Roman" w:cs="Times New Roman"/>
          <w:b/>
          <w:bCs/>
          <w:sz w:val="28"/>
          <w:szCs w:val="28"/>
        </w:rPr>
        <w:t xml:space="preserve"> та порядок</w:t>
      </w:r>
      <w:r w:rsidR="006D1762" w:rsidRPr="006C721E">
        <w:rPr>
          <w:rFonts w:ascii="Times New Roman" w:hAnsi="Times New Roman" w:cs="Times New Roman"/>
          <w:b/>
          <w:bCs/>
          <w:sz w:val="28"/>
          <w:szCs w:val="28"/>
        </w:rPr>
        <w:t xml:space="preserve"> проведення Конкурсу</w:t>
      </w:r>
    </w:p>
    <w:p w:rsidR="006C721E" w:rsidRDefault="006C721E" w:rsidP="006C721E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64F58" w:rsidRPr="006C721E" w:rsidRDefault="00A64F58" w:rsidP="00F43F3D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721E">
        <w:rPr>
          <w:rFonts w:ascii="Times New Roman" w:hAnsi="Times New Roman" w:cs="Times New Roman"/>
          <w:bCs/>
          <w:sz w:val="28"/>
          <w:szCs w:val="28"/>
        </w:rPr>
        <w:t xml:space="preserve">4.1. </w:t>
      </w:r>
      <w:r w:rsidR="00AD2FF4" w:rsidRPr="006C721E">
        <w:rPr>
          <w:rFonts w:ascii="Times New Roman" w:hAnsi="Times New Roman" w:cs="Times New Roman"/>
          <w:bCs/>
          <w:sz w:val="28"/>
          <w:szCs w:val="28"/>
        </w:rPr>
        <w:t>Конкурс проводиться у два етапи: районний та міський.</w:t>
      </w:r>
    </w:p>
    <w:p w:rsidR="00AD2FF4" w:rsidRPr="006C721E" w:rsidRDefault="00AD2FF4" w:rsidP="00F43F3D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721E">
        <w:rPr>
          <w:rFonts w:ascii="Times New Roman" w:hAnsi="Times New Roman" w:cs="Times New Roman"/>
          <w:bCs/>
          <w:sz w:val="28"/>
          <w:szCs w:val="28"/>
        </w:rPr>
        <w:t>4.2. До участі у районному етапі допускається необмежена кількість робіт.</w:t>
      </w:r>
    </w:p>
    <w:p w:rsidR="00AD2FF4" w:rsidRPr="006C721E" w:rsidRDefault="00AD2FF4" w:rsidP="006C721E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721E">
        <w:rPr>
          <w:rFonts w:ascii="Times New Roman" w:hAnsi="Times New Roman" w:cs="Times New Roman"/>
          <w:bCs/>
          <w:sz w:val="28"/>
          <w:szCs w:val="28"/>
        </w:rPr>
        <w:t xml:space="preserve">4.3. До участі у міському етапі Конкурсу допускаються роботи, що відповідають вимогам даного Положення, визнані кращими за підсумками </w:t>
      </w:r>
      <w:r w:rsidRPr="006C721E">
        <w:rPr>
          <w:rFonts w:ascii="Times New Roman" w:hAnsi="Times New Roman" w:cs="Times New Roman"/>
          <w:bCs/>
          <w:sz w:val="28"/>
          <w:szCs w:val="28"/>
        </w:rPr>
        <w:lastRenderedPageBreak/>
        <w:t>районного етапу та посіли І-ІІІ місця.</w:t>
      </w:r>
      <w:r w:rsidR="000B4321" w:rsidRPr="006C721E">
        <w:rPr>
          <w:rFonts w:ascii="Times New Roman" w:hAnsi="Times New Roman" w:cs="Times New Roman"/>
          <w:bCs/>
          <w:sz w:val="28"/>
          <w:szCs w:val="28"/>
        </w:rPr>
        <w:t xml:space="preserve"> Роботи від навчальних закладів міської мережі подаються одразу до розгляду експертною комісією міського етапу.</w:t>
      </w:r>
    </w:p>
    <w:p w:rsidR="00AD2FF4" w:rsidRPr="006C721E" w:rsidRDefault="00AD2FF4" w:rsidP="006C721E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721E">
        <w:rPr>
          <w:rFonts w:ascii="Times New Roman" w:hAnsi="Times New Roman" w:cs="Times New Roman"/>
          <w:bCs/>
          <w:sz w:val="28"/>
          <w:szCs w:val="28"/>
        </w:rPr>
        <w:t>4.4. Районний етап Конкурсу проходить з 1</w:t>
      </w:r>
      <w:r w:rsidR="00880D1B" w:rsidRPr="006C721E">
        <w:rPr>
          <w:rFonts w:ascii="Times New Roman" w:hAnsi="Times New Roman" w:cs="Times New Roman"/>
          <w:bCs/>
          <w:sz w:val="28"/>
          <w:szCs w:val="28"/>
        </w:rPr>
        <w:t>0</w:t>
      </w:r>
      <w:r w:rsidRPr="006C721E">
        <w:rPr>
          <w:rFonts w:ascii="Times New Roman" w:hAnsi="Times New Roman" w:cs="Times New Roman"/>
          <w:bCs/>
          <w:sz w:val="28"/>
          <w:szCs w:val="28"/>
        </w:rPr>
        <w:t>.04.2011 по 12.05.2011.</w:t>
      </w:r>
    </w:p>
    <w:p w:rsidR="00AD2FF4" w:rsidRPr="006C721E" w:rsidRDefault="00AD2FF4" w:rsidP="006C721E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721E">
        <w:rPr>
          <w:rFonts w:ascii="Times New Roman" w:hAnsi="Times New Roman" w:cs="Times New Roman"/>
          <w:bCs/>
          <w:sz w:val="28"/>
          <w:szCs w:val="28"/>
        </w:rPr>
        <w:t>4.5. Міський етап Конкурсу проходить з 13.05.2011 по 01.06.2011.</w:t>
      </w:r>
    </w:p>
    <w:p w:rsidR="00AD2FF4" w:rsidRPr="006C721E" w:rsidRDefault="00AD2FF4" w:rsidP="006C721E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721E">
        <w:rPr>
          <w:rFonts w:ascii="Times New Roman" w:hAnsi="Times New Roman" w:cs="Times New Roman"/>
          <w:bCs/>
          <w:sz w:val="28"/>
          <w:szCs w:val="28"/>
        </w:rPr>
        <w:t>4.6. Роботи, що рекомендовані до розгляду експертною комісією на міському етапі, подаються 13.05.2011 до науково-методичного-педагогічного центру за графіком:</w:t>
      </w:r>
    </w:p>
    <w:p w:rsidR="000B4321" w:rsidRPr="006C721E" w:rsidRDefault="000B4321" w:rsidP="006C721E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721E">
        <w:rPr>
          <w:rFonts w:ascii="Times New Roman" w:hAnsi="Times New Roman" w:cs="Times New Roman"/>
          <w:bCs/>
          <w:sz w:val="28"/>
          <w:szCs w:val="28"/>
        </w:rPr>
        <w:t>з 9.00 до 10.00 – Дзержинський та Жовтневий райони;</w:t>
      </w:r>
    </w:p>
    <w:p w:rsidR="00AD2FF4" w:rsidRPr="006C721E" w:rsidRDefault="000B4321" w:rsidP="006C721E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721E">
        <w:rPr>
          <w:rFonts w:ascii="Times New Roman" w:hAnsi="Times New Roman" w:cs="Times New Roman"/>
          <w:bCs/>
          <w:sz w:val="28"/>
          <w:szCs w:val="28"/>
        </w:rPr>
        <w:t>з 10.00 до 11.00 – Київський та Комінтернівський райони;</w:t>
      </w:r>
    </w:p>
    <w:p w:rsidR="000B4321" w:rsidRPr="006C721E" w:rsidRDefault="000B4321" w:rsidP="006C721E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721E">
        <w:rPr>
          <w:rFonts w:ascii="Times New Roman" w:hAnsi="Times New Roman" w:cs="Times New Roman"/>
          <w:bCs/>
          <w:sz w:val="28"/>
          <w:szCs w:val="28"/>
        </w:rPr>
        <w:t>з 11.00 до 12.00 – Ленінський та Московський райони;</w:t>
      </w:r>
    </w:p>
    <w:p w:rsidR="000B4321" w:rsidRPr="006C721E" w:rsidRDefault="000B4321" w:rsidP="006C721E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721E">
        <w:rPr>
          <w:rFonts w:ascii="Times New Roman" w:hAnsi="Times New Roman" w:cs="Times New Roman"/>
          <w:bCs/>
          <w:sz w:val="28"/>
          <w:szCs w:val="28"/>
        </w:rPr>
        <w:t>з 12.00 до 13.00 – Орджонікідзевський та Фрунзенський райони;</w:t>
      </w:r>
    </w:p>
    <w:p w:rsidR="000B4321" w:rsidRPr="006C721E" w:rsidRDefault="000B4321" w:rsidP="006C721E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721E">
        <w:rPr>
          <w:rFonts w:ascii="Times New Roman" w:hAnsi="Times New Roman" w:cs="Times New Roman"/>
          <w:bCs/>
          <w:sz w:val="28"/>
          <w:szCs w:val="28"/>
        </w:rPr>
        <w:t xml:space="preserve">з 14.00 до 15.00 – </w:t>
      </w:r>
      <w:proofErr w:type="spellStart"/>
      <w:r w:rsidRPr="006C721E">
        <w:rPr>
          <w:rFonts w:ascii="Times New Roman" w:hAnsi="Times New Roman" w:cs="Times New Roman"/>
          <w:bCs/>
          <w:sz w:val="28"/>
          <w:szCs w:val="28"/>
        </w:rPr>
        <w:t>Червонозаводський</w:t>
      </w:r>
      <w:proofErr w:type="spellEnd"/>
      <w:r w:rsidRPr="006C721E">
        <w:rPr>
          <w:rFonts w:ascii="Times New Roman" w:hAnsi="Times New Roman" w:cs="Times New Roman"/>
          <w:bCs/>
          <w:sz w:val="28"/>
          <w:szCs w:val="28"/>
        </w:rPr>
        <w:t xml:space="preserve"> район та навчальні заклади міської мережі.</w:t>
      </w:r>
    </w:p>
    <w:p w:rsidR="00AD2FF4" w:rsidRPr="006C721E" w:rsidRDefault="00AD2FF4" w:rsidP="006C721E">
      <w:pPr>
        <w:pStyle w:val="a6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30C11" w:rsidRPr="006C721E" w:rsidRDefault="00B30C11" w:rsidP="006C721E">
      <w:pPr>
        <w:pStyle w:val="a6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C721E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6C721E">
        <w:rPr>
          <w:rFonts w:ascii="Times New Roman" w:hAnsi="Times New Roman" w:cs="Times New Roman"/>
          <w:b/>
          <w:bCs/>
          <w:sz w:val="28"/>
          <w:szCs w:val="28"/>
        </w:rPr>
        <w:t>. Підбиття підсумків Конкурсу</w:t>
      </w:r>
      <w:r w:rsidR="000B4321" w:rsidRPr="006C721E">
        <w:rPr>
          <w:rFonts w:ascii="Times New Roman" w:hAnsi="Times New Roman" w:cs="Times New Roman"/>
          <w:b/>
          <w:bCs/>
          <w:sz w:val="28"/>
          <w:szCs w:val="28"/>
        </w:rPr>
        <w:t xml:space="preserve"> та визначення переможців</w:t>
      </w:r>
    </w:p>
    <w:p w:rsidR="00B30C11" w:rsidRPr="006C721E" w:rsidRDefault="00B30C11" w:rsidP="006C721E">
      <w:pPr>
        <w:pStyle w:val="a6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30C11" w:rsidRPr="006C721E" w:rsidRDefault="00244D13" w:rsidP="006C721E">
      <w:pPr>
        <w:pStyle w:val="2"/>
        <w:spacing w:line="360" w:lineRule="auto"/>
        <w:rPr>
          <w:bCs/>
        </w:rPr>
      </w:pPr>
      <w:r>
        <w:rPr>
          <w:bCs/>
        </w:rPr>
        <w:t>5</w:t>
      </w:r>
      <w:r w:rsidR="00B30C11" w:rsidRPr="006C721E">
        <w:rPr>
          <w:bCs/>
        </w:rPr>
        <w:t>.1.</w:t>
      </w:r>
      <w:r w:rsidR="00B30C11" w:rsidRPr="006C721E">
        <w:t xml:space="preserve"> </w:t>
      </w:r>
      <w:r w:rsidR="004202F8" w:rsidRPr="006C721E">
        <w:rPr>
          <w:bCs/>
        </w:rPr>
        <w:t>Організаційним комітетом</w:t>
      </w:r>
      <w:r w:rsidR="00B30C11" w:rsidRPr="006C721E">
        <w:rPr>
          <w:bCs/>
        </w:rPr>
        <w:t xml:space="preserve"> </w:t>
      </w:r>
      <w:r w:rsidR="000B4321" w:rsidRPr="006C721E">
        <w:rPr>
          <w:bCs/>
        </w:rPr>
        <w:t xml:space="preserve">під час прийняття робіт перевіряються </w:t>
      </w:r>
      <w:r w:rsidR="00B30C11" w:rsidRPr="006C721E">
        <w:rPr>
          <w:bCs/>
        </w:rPr>
        <w:t>усі конкурс</w:t>
      </w:r>
      <w:r w:rsidR="000B4321" w:rsidRPr="006C721E">
        <w:rPr>
          <w:bCs/>
        </w:rPr>
        <w:t>ні</w:t>
      </w:r>
      <w:r w:rsidR="00B30C11" w:rsidRPr="006C721E">
        <w:rPr>
          <w:bCs/>
        </w:rPr>
        <w:t xml:space="preserve"> матеріал</w:t>
      </w:r>
      <w:r w:rsidR="000B4321" w:rsidRPr="006C721E">
        <w:rPr>
          <w:bCs/>
        </w:rPr>
        <w:t>и на відповідність вимогам цього Положення</w:t>
      </w:r>
      <w:r w:rsidR="00B30C11" w:rsidRPr="006C721E">
        <w:rPr>
          <w:bCs/>
        </w:rPr>
        <w:t>.</w:t>
      </w:r>
      <w:r w:rsidR="000B4321" w:rsidRPr="006C721E">
        <w:rPr>
          <w:bCs/>
        </w:rPr>
        <w:t xml:space="preserve"> У разі порушення вимог цього Положення роботи не приймаються д</w:t>
      </w:r>
      <w:r w:rsidR="00C407F6">
        <w:rPr>
          <w:bCs/>
        </w:rPr>
        <w:t>о</w:t>
      </w:r>
      <w:r w:rsidR="000B4321" w:rsidRPr="006C721E">
        <w:rPr>
          <w:bCs/>
        </w:rPr>
        <w:t xml:space="preserve"> розгляду.</w:t>
      </w:r>
    </w:p>
    <w:p w:rsidR="00B30C11" w:rsidRPr="006C721E" w:rsidRDefault="00244D13" w:rsidP="006C721E">
      <w:pPr>
        <w:pStyle w:val="2"/>
        <w:spacing w:line="360" w:lineRule="auto"/>
        <w:rPr>
          <w:bCs/>
        </w:rPr>
      </w:pPr>
      <w:r>
        <w:rPr>
          <w:bCs/>
        </w:rPr>
        <w:t>5</w:t>
      </w:r>
      <w:r w:rsidR="00B30C11" w:rsidRPr="006C721E">
        <w:rPr>
          <w:bCs/>
        </w:rPr>
        <w:t>.2. Переможець з кожно</w:t>
      </w:r>
      <w:r w:rsidR="000B4321" w:rsidRPr="006C721E">
        <w:rPr>
          <w:bCs/>
        </w:rPr>
        <w:t xml:space="preserve">ї номінації Конкурсу </w:t>
      </w:r>
      <w:r w:rsidR="004202F8" w:rsidRPr="006C721E">
        <w:rPr>
          <w:bCs/>
        </w:rPr>
        <w:t xml:space="preserve">визначається </w:t>
      </w:r>
      <w:r w:rsidR="000B4321" w:rsidRPr="006C721E">
        <w:rPr>
          <w:bCs/>
        </w:rPr>
        <w:t xml:space="preserve">за найбільшою кількістю балів </w:t>
      </w:r>
      <w:r w:rsidR="00AE3044" w:rsidRPr="006C721E">
        <w:rPr>
          <w:bCs/>
        </w:rPr>
        <w:t xml:space="preserve">на підставі висновків, зроблених </w:t>
      </w:r>
      <w:r w:rsidR="004202F8" w:rsidRPr="006C721E">
        <w:rPr>
          <w:bCs/>
        </w:rPr>
        <w:t>предметними комісіями</w:t>
      </w:r>
      <w:r w:rsidR="00AE3044" w:rsidRPr="006C721E">
        <w:rPr>
          <w:bCs/>
        </w:rPr>
        <w:t xml:space="preserve">, </w:t>
      </w:r>
      <w:r w:rsidR="00B30C11" w:rsidRPr="006C721E">
        <w:rPr>
          <w:bCs/>
        </w:rPr>
        <w:t>що оформлю</w:t>
      </w:r>
      <w:r w:rsidR="000B4321" w:rsidRPr="006C721E">
        <w:rPr>
          <w:bCs/>
        </w:rPr>
        <w:t>ю</w:t>
      </w:r>
      <w:r w:rsidR="00B30C11" w:rsidRPr="006C721E">
        <w:rPr>
          <w:bCs/>
        </w:rPr>
        <w:t>ться відповідним</w:t>
      </w:r>
      <w:r w:rsidR="000B4321" w:rsidRPr="006C721E">
        <w:rPr>
          <w:bCs/>
        </w:rPr>
        <w:t>и</w:t>
      </w:r>
      <w:r w:rsidR="00B30C11" w:rsidRPr="006C721E">
        <w:rPr>
          <w:bCs/>
        </w:rPr>
        <w:t xml:space="preserve"> протокол</w:t>
      </w:r>
      <w:r w:rsidR="000B4321" w:rsidRPr="006C721E">
        <w:rPr>
          <w:bCs/>
        </w:rPr>
        <w:t>ами</w:t>
      </w:r>
      <w:r w:rsidR="00B30C11" w:rsidRPr="006C721E">
        <w:rPr>
          <w:bCs/>
        </w:rPr>
        <w:t>, підписаним</w:t>
      </w:r>
      <w:r w:rsidR="000B4321" w:rsidRPr="006C721E">
        <w:rPr>
          <w:bCs/>
        </w:rPr>
        <w:t>и особисто</w:t>
      </w:r>
      <w:r w:rsidR="00B30C11" w:rsidRPr="006C721E">
        <w:rPr>
          <w:bCs/>
        </w:rPr>
        <w:t xml:space="preserve"> членами </w:t>
      </w:r>
      <w:r w:rsidR="004202F8" w:rsidRPr="006C721E">
        <w:rPr>
          <w:bCs/>
        </w:rPr>
        <w:t>п</w:t>
      </w:r>
      <w:r w:rsidR="00B30C11" w:rsidRPr="006C721E">
        <w:rPr>
          <w:bCs/>
        </w:rPr>
        <w:t>редметної комісії.</w:t>
      </w:r>
    </w:p>
    <w:p w:rsidR="00B30C11" w:rsidRPr="006C721E" w:rsidRDefault="00244D13" w:rsidP="006C721E">
      <w:pPr>
        <w:pStyle w:val="a6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B30C11" w:rsidRPr="006C721E">
        <w:rPr>
          <w:rFonts w:ascii="Times New Roman" w:hAnsi="Times New Roman" w:cs="Times New Roman"/>
          <w:bCs/>
          <w:sz w:val="28"/>
          <w:szCs w:val="28"/>
        </w:rPr>
        <w:t>.3.</w:t>
      </w:r>
      <w:r w:rsidR="00B30C11" w:rsidRPr="006C721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30C11" w:rsidRPr="006C721E">
        <w:rPr>
          <w:rFonts w:ascii="Times New Roman" w:hAnsi="Times New Roman" w:cs="Times New Roman"/>
          <w:sz w:val="28"/>
          <w:szCs w:val="28"/>
        </w:rPr>
        <w:t xml:space="preserve"> Процедура оголошення рішення </w:t>
      </w:r>
      <w:r w:rsidR="004202F8" w:rsidRPr="006C721E">
        <w:rPr>
          <w:rFonts w:ascii="Times New Roman" w:hAnsi="Times New Roman" w:cs="Times New Roman"/>
          <w:sz w:val="28"/>
          <w:szCs w:val="28"/>
        </w:rPr>
        <w:t>п</w:t>
      </w:r>
      <w:r w:rsidR="00B30C11" w:rsidRPr="006C721E">
        <w:rPr>
          <w:rFonts w:ascii="Times New Roman" w:hAnsi="Times New Roman" w:cs="Times New Roman"/>
          <w:sz w:val="28"/>
          <w:szCs w:val="28"/>
        </w:rPr>
        <w:t>редметних комісій проводиться відкрито із запрошенням учасників Конкурсу, експертів, представників громадськості, видавництв</w:t>
      </w:r>
      <w:r w:rsidR="00447A51" w:rsidRPr="006C721E">
        <w:rPr>
          <w:rFonts w:ascii="Times New Roman" w:hAnsi="Times New Roman" w:cs="Times New Roman"/>
          <w:sz w:val="28"/>
          <w:szCs w:val="28"/>
        </w:rPr>
        <w:t>,</w:t>
      </w:r>
      <w:r w:rsidR="00B30C11" w:rsidRPr="006C721E">
        <w:rPr>
          <w:rFonts w:ascii="Times New Roman" w:hAnsi="Times New Roman" w:cs="Times New Roman"/>
          <w:sz w:val="28"/>
          <w:szCs w:val="28"/>
        </w:rPr>
        <w:t xml:space="preserve"> засобів масової інформації.</w:t>
      </w:r>
    </w:p>
    <w:p w:rsidR="00B30C11" w:rsidRPr="006C721E" w:rsidRDefault="00244D13" w:rsidP="006C721E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B30C11" w:rsidRPr="006C721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</w:t>
      </w:r>
      <w:r w:rsidR="00B30C11" w:rsidRPr="006C721E">
        <w:rPr>
          <w:rFonts w:ascii="Times New Roman" w:hAnsi="Times New Roman"/>
          <w:sz w:val="28"/>
          <w:szCs w:val="28"/>
        </w:rPr>
        <w:t xml:space="preserve">. На підставі рішення </w:t>
      </w:r>
      <w:r w:rsidR="006A5092" w:rsidRPr="006C721E">
        <w:rPr>
          <w:rFonts w:ascii="Times New Roman" w:hAnsi="Times New Roman"/>
          <w:sz w:val="28"/>
          <w:szCs w:val="28"/>
        </w:rPr>
        <w:t>експертної комісії</w:t>
      </w:r>
      <w:r w:rsidR="00B30C11" w:rsidRPr="006C721E">
        <w:rPr>
          <w:rFonts w:ascii="Times New Roman" w:hAnsi="Times New Roman"/>
          <w:sz w:val="28"/>
          <w:szCs w:val="28"/>
        </w:rPr>
        <w:t xml:space="preserve"> видається відповідний наказ </w:t>
      </w:r>
      <w:r w:rsidR="004202F8" w:rsidRPr="006C721E">
        <w:rPr>
          <w:rFonts w:ascii="Times New Roman" w:hAnsi="Times New Roman"/>
          <w:sz w:val="28"/>
          <w:szCs w:val="28"/>
        </w:rPr>
        <w:t>Департаменту освіти</w:t>
      </w:r>
      <w:r w:rsidR="00B30C11" w:rsidRPr="006C721E">
        <w:rPr>
          <w:rFonts w:ascii="Times New Roman" w:hAnsi="Times New Roman"/>
          <w:sz w:val="28"/>
          <w:szCs w:val="28"/>
        </w:rPr>
        <w:t>.</w:t>
      </w:r>
    </w:p>
    <w:p w:rsidR="00D66C02" w:rsidRPr="006C721E" w:rsidRDefault="00D66C02" w:rsidP="006C721E">
      <w:pPr>
        <w:spacing w:line="360" w:lineRule="auto"/>
        <w:ind w:firstLine="540"/>
        <w:rPr>
          <w:rFonts w:ascii="Times New Roman" w:hAnsi="Times New Roman"/>
          <w:sz w:val="28"/>
          <w:szCs w:val="28"/>
        </w:rPr>
      </w:pPr>
    </w:p>
    <w:p w:rsidR="00480277" w:rsidRPr="00C407F6" w:rsidRDefault="00244D13" w:rsidP="006C721E">
      <w:pPr>
        <w:spacing w:line="360" w:lineRule="auto"/>
        <w:ind w:firstLine="540"/>
        <w:rPr>
          <w:rFonts w:ascii="Times New Roman" w:hAnsi="Times New Roman"/>
          <w:b/>
          <w:sz w:val="28"/>
          <w:szCs w:val="28"/>
        </w:rPr>
      </w:pPr>
      <w:r w:rsidRPr="00C407F6">
        <w:rPr>
          <w:rFonts w:ascii="Times New Roman" w:hAnsi="Times New Roman"/>
          <w:b/>
          <w:sz w:val="28"/>
          <w:szCs w:val="28"/>
          <w:lang w:val="en-US"/>
        </w:rPr>
        <w:t>VI</w:t>
      </w:r>
      <w:r w:rsidRPr="00C407F6">
        <w:rPr>
          <w:rFonts w:ascii="Times New Roman" w:hAnsi="Times New Roman"/>
          <w:b/>
          <w:sz w:val="28"/>
          <w:szCs w:val="28"/>
        </w:rPr>
        <w:t>. Критерії оці</w:t>
      </w:r>
      <w:r w:rsidR="00C407F6">
        <w:rPr>
          <w:rFonts w:ascii="Times New Roman" w:hAnsi="Times New Roman"/>
          <w:b/>
          <w:sz w:val="28"/>
          <w:szCs w:val="28"/>
        </w:rPr>
        <w:t>нювання робіт, що подаються на К</w:t>
      </w:r>
      <w:r w:rsidRPr="00C407F6">
        <w:rPr>
          <w:rFonts w:ascii="Times New Roman" w:hAnsi="Times New Roman"/>
          <w:b/>
          <w:sz w:val="28"/>
          <w:szCs w:val="28"/>
        </w:rPr>
        <w:t>онкурс</w:t>
      </w:r>
    </w:p>
    <w:p w:rsidR="00244D13" w:rsidRDefault="00244D13" w:rsidP="00244D13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Протокол оцінки робіт, поданих на конкурс, включа</w:t>
      </w:r>
      <w:r w:rsidR="00C407F6">
        <w:rPr>
          <w:rFonts w:ascii="Times New Roman" w:hAnsi="Times New Roman"/>
          <w:sz w:val="28"/>
          <w:szCs w:val="28"/>
        </w:rPr>
        <w:t>є</w:t>
      </w:r>
      <w:r>
        <w:rPr>
          <w:rFonts w:ascii="Times New Roman" w:hAnsi="Times New Roman"/>
          <w:sz w:val="28"/>
          <w:szCs w:val="28"/>
        </w:rPr>
        <w:t xml:space="preserve"> такі критерії оцінки:</w:t>
      </w:r>
    </w:p>
    <w:p w:rsidR="00244D13" w:rsidRDefault="00244D13" w:rsidP="00244D13">
      <w:pPr>
        <w:numPr>
          <w:ilvl w:val="0"/>
          <w:numId w:val="7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Відповідність вимогам положення за обсягом.</w:t>
      </w:r>
    </w:p>
    <w:p w:rsidR="00244D13" w:rsidRDefault="00244D13" w:rsidP="00244D13">
      <w:pPr>
        <w:numPr>
          <w:ilvl w:val="0"/>
          <w:numId w:val="7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Відповідність вимогам положення за структурою.</w:t>
      </w:r>
    </w:p>
    <w:p w:rsidR="00244D13" w:rsidRDefault="00244D13" w:rsidP="00244D13">
      <w:pPr>
        <w:numPr>
          <w:ilvl w:val="0"/>
          <w:numId w:val="7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Відповідність запропонованого матеріалу державній навчальній програмі з предмета (або її розділу).</w:t>
      </w:r>
    </w:p>
    <w:p w:rsidR="00244D13" w:rsidRDefault="00244D13" w:rsidP="00244D13">
      <w:pPr>
        <w:numPr>
          <w:ilvl w:val="0"/>
          <w:numId w:val="7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Змістовність курсу.</w:t>
      </w:r>
    </w:p>
    <w:p w:rsidR="00244D13" w:rsidRDefault="00244D13" w:rsidP="00244D13">
      <w:pPr>
        <w:numPr>
          <w:ilvl w:val="0"/>
          <w:numId w:val="7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Логічність викладення матеріалу.</w:t>
      </w:r>
    </w:p>
    <w:p w:rsidR="00244D13" w:rsidRDefault="00244D13" w:rsidP="00244D13">
      <w:pPr>
        <w:numPr>
          <w:ilvl w:val="0"/>
          <w:numId w:val="7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Якість підібраних матеріалів до занять.</w:t>
      </w:r>
    </w:p>
    <w:p w:rsidR="00244D13" w:rsidRPr="00244D13" w:rsidRDefault="00667AD7" w:rsidP="00244D13">
      <w:pPr>
        <w:numPr>
          <w:ilvl w:val="0"/>
          <w:numId w:val="7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Автентичність авторської розробки, представленої на Конкурс.</w:t>
      </w:r>
    </w:p>
    <w:p w:rsidR="00480277" w:rsidRDefault="00244D13" w:rsidP="006C721E">
      <w:pPr>
        <w:spacing w:line="36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Оцінювання здійснюється за чотирибальною шкалою:</w:t>
      </w:r>
    </w:p>
    <w:p w:rsidR="00244D13" w:rsidRDefault="00244D13" w:rsidP="006C721E">
      <w:pPr>
        <w:spacing w:line="36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 – </w:t>
      </w:r>
      <w:r w:rsidR="00D1531C">
        <w:rPr>
          <w:rFonts w:ascii="Times New Roman" w:hAnsi="Times New Roman"/>
          <w:sz w:val="28"/>
          <w:szCs w:val="28"/>
        </w:rPr>
        <w:t xml:space="preserve">критерій проявляється на високому рівні </w:t>
      </w:r>
      <w:r>
        <w:rPr>
          <w:rFonts w:ascii="Times New Roman" w:hAnsi="Times New Roman"/>
          <w:sz w:val="28"/>
          <w:szCs w:val="28"/>
        </w:rPr>
        <w:t>без зауважень та недоліків;</w:t>
      </w:r>
    </w:p>
    <w:p w:rsidR="00244D13" w:rsidRDefault="00244D13" w:rsidP="006C721E">
      <w:pPr>
        <w:spacing w:line="36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 – </w:t>
      </w:r>
      <w:r w:rsidR="00D1531C">
        <w:rPr>
          <w:rFonts w:ascii="Times New Roman" w:hAnsi="Times New Roman"/>
          <w:sz w:val="28"/>
          <w:szCs w:val="28"/>
        </w:rPr>
        <w:t xml:space="preserve">критерій проявляється на достатньому рівні </w:t>
      </w:r>
      <w:r>
        <w:rPr>
          <w:rFonts w:ascii="Times New Roman" w:hAnsi="Times New Roman"/>
          <w:sz w:val="28"/>
          <w:szCs w:val="28"/>
        </w:rPr>
        <w:t>з незначними зауваженнями</w:t>
      </w:r>
      <w:r w:rsidR="00D1531C">
        <w:rPr>
          <w:rFonts w:ascii="Times New Roman" w:hAnsi="Times New Roman"/>
          <w:sz w:val="28"/>
          <w:szCs w:val="28"/>
        </w:rPr>
        <w:t xml:space="preserve"> та недоліками</w:t>
      </w:r>
      <w:r>
        <w:rPr>
          <w:rFonts w:ascii="Times New Roman" w:hAnsi="Times New Roman"/>
          <w:sz w:val="28"/>
          <w:szCs w:val="28"/>
        </w:rPr>
        <w:t>;</w:t>
      </w:r>
    </w:p>
    <w:p w:rsidR="00244D13" w:rsidRDefault="00244D13" w:rsidP="006C721E">
      <w:pPr>
        <w:spacing w:line="36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 – </w:t>
      </w:r>
      <w:r w:rsidR="00D1531C">
        <w:rPr>
          <w:rFonts w:ascii="Times New Roman" w:hAnsi="Times New Roman"/>
          <w:sz w:val="28"/>
          <w:szCs w:val="28"/>
        </w:rPr>
        <w:t xml:space="preserve">критерій проявляється на середньому рівні </w:t>
      </w:r>
      <w:r>
        <w:rPr>
          <w:rFonts w:ascii="Times New Roman" w:hAnsi="Times New Roman"/>
          <w:sz w:val="28"/>
          <w:szCs w:val="28"/>
        </w:rPr>
        <w:t>з</w:t>
      </w:r>
      <w:r w:rsidR="00B35327"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hAnsi="Times New Roman"/>
          <w:sz w:val="28"/>
          <w:szCs w:val="28"/>
        </w:rPr>
        <w:t xml:space="preserve"> значними зауваженнями</w:t>
      </w:r>
      <w:r w:rsidR="00D1531C">
        <w:rPr>
          <w:rFonts w:ascii="Times New Roman" w:hAnsi="Times New Roman"/>
          <w:sz w:val="28"/>
          <w:szCs w:val="28"/>
        </w:rPr>
        <w:t xml:space="preserve"> та недоліками</w:t>
      </w:r>
      <w:r>
        <w:rPr>
          <w:rFonts w:ascii="Times New Roman" w:hAnsi="Times New Roman"/>
          <w:sz w:val="28"/>
          <w:szCs w:val="28"/>
        </w:rPr>
        <w:t>;</w:t>
      </w:r>
    </w:p>
    <w:p w:rsidR="00244D13" w:rsidRDefault="00244D13" w:rsidP="006C721E">
      <w:pPr>
        <w:spacing w:line="36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 – </w:t>
      </w:r>
      <w:r w:rsidR="00D1531C">
        <w:rPr>
          <w:rFonts w:ascii="Times New Roman" w:hAnsi="Times New Roman"/>
          <w:sz w:val="28"/>
          <w:szCs w:val="28"/>
        </w:rPr>
        <w:t xml:space="preserve">критерій </w:t>
      </w:r>
      <w:r w:rsidR="00B35327">
        <w:rPr>
          <w:rFonts w:ascii="Times New Roman" w:hAnsi="Times New Roman"/>
          <w:sz w:val="28"/>
          <w:szCs w:val="28"/>
        </w:rPr>
        <w:t>проявляється на початковому рівні</w:t>
      </w:r>
      <w:r>
        <w:rPr>
          <w:rFonts w:ascii="Times New Roman" w:hAnsi="Times New Roman"/>
          <w:sz w:val="28"/>
          <w:szCs w:val="28"/>
        </w:rPr>
        <w:t>;</w:t>
      </w:r>
    </w:p>
    <w:p w:rsidR="00244D13" w:rsidRPr="006C721E" w:rsidRDefault="00244D13" w:rsidP="006C721E">
      <w:pPr>
        <w:spacing w:line="36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 – </w:t>
      </w:r>
      <w:r w:rsidR="00D1531C">
        <w:rPr>
          <w:rFonts w:ascii="Times New Roman" w:hAnsi="Times New Roman"/>
          <w:sz w:val="28"/>
          <w:szCs w:val="28"/>
        </w:rPr>
        <w:t xml:space="preserve">критерій </w:t>
      </w:r>
      <w:r>
        <w:rPr>
          <w:rFonts w:ascii="Times New Roman" w:hAnsi="Times New Roman"/>
          <w:sz w:val="28"/>
          <w:szCs w:val="28"/>
        </w:rPr>
        <w:t>не проявляється</w:t>
      </w:r>
      <w:r w:rsidR="00D1531C">
        <w:rPr>
          <w:rFonts w:ascii="Times New Roman" w:hAnsi="Times New Roman"/>
          <w:sz w:val="28"/>
          <w:szCs w:val="28"/>
        </w:rPr>
        <w:t xml:space="preserve"> або не виражений</w:t>
      </w:r>
      <w:r>
        <w:rPr>
          <w:rFonts w:ascii="Times New Roman" w:hAnsi="Times New Roman"/>
          <w:sz w:val="28"/>
          <w:szCs w:val="28"/>
        </w:rPr>
        <w:t>.</w:t>
      </w:r>
    </w:p>
    <w:p w:rsidR="00480277" w:rsidRPr="006C721E" w:rsidRDefault="00480277" w:rsidP="006C721E">
      <w:pPr>
        <w:spacing w:line="360" w:lineRule="auto"/>
        <w:ind w:firstLine="540"/>
        <w:rPr>
          <w:rFonts w:ascii="Times New Roman" w:hAnsi="Times New Roman"/>
          <w:sz w:val="28"/>
          <w:szCs w:val="28"/>
        </w:rPr>
      </w:pPr>
    </w:p>
    <w:p w:rsidR="00581087" w:rsidRPr="00581087" w:rsidRDefault="00581087" w:rsidP="00581087">
      <w:pPr>
        <w:autoSpaceDE w:val="0"/>
        <w:autoSpaceDN w:val="0"/>
        <w:adjustRightInd w:val="0"/>
        <w:spacing w:line="240" w:lineRule="auto"/>
        <w:ind w:left="6237" w:firstLine="0"/>
        <w:rPr>
          <w:rFonts w:ascii="Times New Roman" w:eastAsia="Calibri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581087">
        <w:rPr>
          <w:rFonts w:ascii="Times New Roman" w:eastAsia="Calibri" w:hAnsi="Times New Roman"/>
          <w:color w:val="000000"/>
          <w:sz w:val="28"/>
          <w:szCs w:val="28"/>
        </w:rPr>
        <w:lastRenderedPageBreak/>
        <w:t>Додаток  № 2</w:t>
      </w:r>
    </w:p>
    <w:p w:rsidR="00581087" w:rsidRPr="00581087" w:rsidRDefault="00581087" w:rsidP="00581087">
      <w:pPr>
        <w:autoSpaceDE w:val="0"/>
        <w:autoSpaceDN w:val="0"/>
        <w:adjustRightInd w:val="0"/>
        <w:spacing w:line="240" w:lineRule="auto"/>
        <w:ind w:left="6237" w:firstLine="0"/>
        <w:rPr>
          <w:rFonts w:ascii="Times New Roman" w:eastAsia="Calibri" w:hAnsi="Times New Roman"/>
          <w:b/>
          <w:color w:val="000000"/>
          <w:sz w:val="28"/>
          <w:szCs w:val="28"/>
        </w:rPr>
      </w:pPr>
      <w:r w:rsidRPr="00581087">
        <w:rPr>
          <w:rFonts w:ascii="Times New Roman" w:eastAsia="Calibri" w:hAnsi="Times New Roman"/>
          <w:color w:val="000000"/>
          <w:sz w:val="28"/>
          <w:szCs w:val="28"/>
        </w:rPr>
        <w:t xml:space="preserve">до наказу Департаменту освіти </w:t>
      </w:r>
    </w:p>
    <w:p w:rsidR="00581087" w:rsidRPr="00581087" w:rsidRDefault="00581087" w:rsidP="00581087">
      <w:pPr>
        <w:autoSpaceDE w:val="0"/>
        <w:autoSpaceDN w:val="0"/>
        <w:adjustRightInd w:val="0"/>
        <w:spacing w:line="240" w:lineRule="auto"/>
        <w:ind w:left="6237" w:firstLine="0"/>
        <w:rPr>
          <w:rFonts w:ascii="Times New Roman" w:eastAsia="Calibri" w:hAnsi="Times New Roman"/>
          <w:b/>
          <w:color w:val="000000"/>
          <w:sz w:val="28"/>
          <w:szCs w:val="28"/>
        </w:rPr>
      </w:pPr>
      <w:r w:rsidRPr="00581087">
        <w:rPr>
          <w:rFonts w:ascii="Times New Roman" w:eastAsia="Calibri" w:hAnsi="Times New Roman"/>
          <w:color w:val="000000"/>
          <w:sz w:val="28"/>
          <w:szCs w:val="28"/>
        </w:rPr>
        <w:t xml:space="preserve">Харківської міської ради </w:t>
      </w:r>
    </w:p>
    <w:p w:rsidR="00581087" w:rsidRPr="00581087" w:rsidRDefault="00581087" w:rsidP="00581087">
      <w:pPr>
        <w:autoSpaceDE w:val="0"/>
        <w:autoSpaceDN w:val="0"/>
        <w:adjustRightInd w:val="0"/>
        <w:spacing w:line="240" w:lineRule="auto"/>
        <w:ind w:left="6237" w:firstLine="0"/>
        <w:rPr>
          <w:rFonts w:ascii="Times New Roman" w:eastAsia="Calibri" w:hAnsi="Times New Roman"/>
          <w:b/>
          <w:color w:val="000000"/>
          <w:sz w:val="28"/>
          <w:szCs w:val="28"/>
        </w:rPr>
      </w:pPr>
      <w:r w:rsidRPr="00581087">
        <w:rPr>
          <w:rFonts w:ascii="Times New Roman" w:eastAsia="Calibri" w:hAnsi="Times New Roman"/>
          <w:color w:val="000000"/>
          <w:sz w:val="28"/>
          <w:szCs w:val="28"/>
        </w:rPr>
        <w:t xml:space="preserve">від </w:t>
      </w:r>
      <w:r w:rsidR="004031A2" w:rsidRPr="004031A2">
        <w:rPr>
          <w:rFonts w:ascii="Times New Roman" w:eastAsia="Calibri" w:hAnsi="Times New Roman"/>
          <w:color w:val="000000"/>
          <w:sz w:val="28"/>
          <w:szCs w:val="28"/>
        </w:rPr>
        <w:t>29.03</w:t>
      </w:r>
      <w:r w:rsidRPr="00581087">
        <w:rPr>
          <w:rFonts w:ascii="Times New Roman" w:eastAsia="Calibri" w:hAnsi="Times New Roman"/>
          <w:color w:val="000000"/>
          <w:sz w:val="28"/>
          <w:szCs w:val="28"/>
        </w:rPr>
        <w:t xml:space="preserve">.2011 № </w:t>
      </w:r>
      <w:r w:rsidR="004031A2">
        <w:rPr>
          <w:rFonts w:ascii="Times New Roman" w:eastAsia="Calibri" w:hAnsi="Times New Roman"/>
          <w:color w:val="000000"/>
          <w:sz w:val="28"/>
          <w:szCs w:val="28"/>
          <w:lang w:val="en-US"/>
        </w:rPr>
        <w:t>59</w:t>
      </w:r>
      <w:r w:rsidRPr="00581087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</w:p>
    <w:p w:rsidR="00DC57D2" w:rsidRDefault="00DC57D2" w:rsidP="00DC57D2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/>
          <w:b/>
          <w:color w:val="000000"/>
          <w:sz w:val="28"/>
          <w:szCs w:val="28"/>
        </w:rPr>
      </w:pPr>
    </w:p>
    <w:p w:rsidR="00581087" w:rsidRPr="00581087" w:rsidRDefault="00581087" w:rsidP="00DC57D2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581087">
        <w:rPr>
          <w:rFonts w:ascii="Times New Roman" w:hAnsi="Times New Roman"/>
          <w:sz w:val="28"/>
          <w:szCs w:val="28"/>
        </w:rPr>
        <w:t xml:space="preserve">Склад </w:t>
      </w:r>
      <w:r>
        <w:rPr>
          <w:rFonts w:ascii="Times New Roman" w:hAnsi="Times New Roman"/>
          <w:sz w:val="28"/>
          <w:szCs w:val="28"/>
        </w:rPr>
        <w:t xml:space="preserve">оргкомітету </w:t>
      </w:r>
      <w:r w:rsidRPr="00581087">
        <w:rPr>
          <w:rFonts w:ascii="Times New Roman" w:hAnsi="Times New Roman"/>
          <w:sz w:val="28"/>
          <w:szCs w:val="28"/>
        </w:rPr>
        <w:t>конкурсу</w:t>
      </w:r>
    </w:p>
    <w:p w:rsidR="00581087" w:rsidRDefault="00581087" w:rsidP="00581087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581087">
        <w:rPr>
          <w:rFonts w:ascii="Times New Roman" w:hAnsi="Times New Roman"/>
          <w:sz w:val="28"/>
          <w:szCs w:val="28"/>
        </w:rPr>
        <w:t xml:space="preserve">на кращий дистанційний курс </w:t>
      </w:r>
    </w:p>
    <w:p w:rsidR="00581087" w:rsidRPr="00581087" w:rsidRDefault="00581087" w:rsidP="00581087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581087">
        <w:rPr>
          <w:rFonts w:ascii="Times New Roman" w:hAnsi="Times New Roman"/>
          <w:sz w:val="28"/>
          <w:szCs w:val="28"/>
        </w:rPr>
        <w:t>серед учителів загальноосвітніх навчальних закладів м. Харкова</w:t>
      </w:r>
    </w:p>
    <w:p w:rsidR="00581087" w:rsidRPr="00E116BE" w:rsidRDefault="00581087" w:rsidP="00581087">
      <w:pPr>
        <w:spacing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581087" w:rsidRPr="00581087" w:rsidRDefault="00581087" w:rsidP="0058108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81087" w:rsidRPr="004D2134" w:rsidRDefault="00581087" w:rsidP="00581087">
      <w:pPr>
        <w:spacing w:line="360" w:lineRule="auto"/>
        <w:rPr>
          <w:rFonts w:ascii="Times New Roman" w:hAnsi="Times New Roman"/>
          <w:sz w:val="28"/>
          <w:szCs w:val="28"/>
          <w:u w:val="single"/>
        </w:rPr>
      </w:pPr>
      <w:r w:rsidRPr="004D2134">
        <w:rPr>
          <w:rFonts w:ascii="Times New Roman" w:hAnsi="Times New Roman"/>
          <w:sz w:val="28"/>
          <w:szCs w:val="28"/>
          <w:u w:val="single"/>
        </w:rPr>
        <w:t>Голова оргкомітету:</w:t>
      </w:r>
    </w:p>
    <w:p w:rsidR="00581087" w:rsidRPr="004D2134" w:rsidRDefault="00581087" w:rsidP="00581087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581087" w:rsidRPr="004D2134" w:rsidRDefault="00581087" w:rsidP="00581087">
      <w:pPr>
        <w:spacing w:line="360" w:lineRule="auto"/>
        <w:rPr>
          <w:rFonts w:ascii="Times New Roman" w:hAnsi="Times New Roman"/>
          <w:sz w:val="28"/>
          <w:szCs w:val="28"/>
        </w:rPr>
      </w:pPr>
      <w:r w:rsidRPr="004D2134">
        <w:rPr>
          <w:rFonts w:ascii="Times New Roman" w:hAnsi="Times New Roman"/>
          <w:sz w:val="28"/>
          <w:szCs w:val="28"/>
        </w:rPr>
        <w:t xml:space="preserve">Деменко Ольга Іванівна –  </w:t>
      </w:r>
      <w:r>
        <w:rPr>
          <w:rFonts w:ascii="Times New Roman" w:hAnsi="Times New Roman"/>
          <w:sz w:val="28"/>
          <w:szCs w:val="28"/>
        </w:rPr>
        <w:t>директор</w:t>
      </w:r>
      <w:r w:rsidRPr="004D21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Департаменту освіти </w:t>
      </w:r>
      <w:r w:rsidRPr="004D2134">
        <w:rPr>
          <w:rFonts w:ascii="Times New Roman" w:hAnsi="Times New Roman"/>
          <w:sz w:val="28"/>
          <w:szCs w:val="28"/>
        </w:rPr>
        <w:t>Харківської міської ради</w:t>
      </w:r>
    </w:p>
    <w:p w:rsidR="00581087" w:rsidRPr="004D2134" w:rsidRDefault="00581087" w:rsidP="00581087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581087" w:rsidRPr="004D2134" w:rsidRDefault="00581087" w:rsidP="00581087">
      <w:pPr>
        <w:spacing w:line="360" w:lineRule="auto"/>
        <w:rPr>
          <w:rFonts w:ascii="Times New Roman" w:hAnsi="Times New Roman"/>
          <w:sz w:val="28"/>
          <w:szCs w:val="28"/>
          <w:u w:val="single"/>
        </w:rPr>
      </w:pPr>
      <w:r w:rsidRPr="004D2134">
        <w:rPr>
          <w:rFonts w:ascii="Times New Roman" w:hAnsi="Times New Roman"/>
          <w:sz w:val="28"/>
          <w:szCs w:val="28"/>
          <w:u w:val="single"/>
        </w:rPr>
        <w:t>Секретар оргкомітету:</w:t>
      </w:r>
    </w:p>
    <w:p w:rsidR="00581087" w:rsidRPr="004D2134" w:rsidRDefault="00581087" w:rsidP="00581087">
      <w:pPr>
        <w:spacing w:line="360" w:lineRule="auto"/>
        <w:ind w:firstLine="851"/>
        <w:rPr>
          <w:rFonts w:ascii="Times New Roman" w:hAnsi="Times New Roman"/>
          <w:sz w:val="28"/>
          <w:szCs w:val="28"/>
        </w:rPr>
      </w:pPr>
      <w:r w:rsidRPr="004D2134">
        <w:rPr>
          <w:rFonts w:ascii="Times New Roman" w:hAnsi="Times New Roman"/>
          <w:sz w:val="28"/>
          <w:szCs w:val="28"/>
        </w:rPr>
        <w:t xml:space="preserve">Дегтярьова Оксана Анатоліївна – головний спеціаліст загального відділу </w:t>
      </w:r>
      <w:r>
        <w:rPr>
          <w:rFonts w:ascii="Times New Roman" w:hAnsi="Times New Roman"/>
          <w:sz w:val="28"/>
          <w:szCs w:val="28"/>
        </w:rPr>
        <w:t xml:space="preserve">Департаменту освіти </w:t>
      </w:r>
      <w:r w:rsidRPr="004D2134">
        <w:rPr>
          <w:rFonts w:ascii="Times New Roman" w:hAnsi="Times New Roman"/>
          <w:sz w:val="28"/>
          <w:szCs w:val="28"/>
        </w:rPr>
        <w:t>Харківської міської ради;</w:t>
      </w:r>
    </w:p>
    <w:p w:rsidR="00581087" w:rsidRPr="004D2134" w:rsidRDefault="00581087" w:rsidP="00581087">
      <w:pPr>
        <w:spacing w:line="360" w:lineRule="auto"/>
        <w:rPr>
          <w:rFonts w:ascii="Times New Roman" w:hAnsi="Times New Roman"/>
          <w:sz w:val="28"/>
          <w:szCs w:val="28"/>
          <w:u w:val="single"/>
        </w:rPr>
      </w:pPr>
    </w:p>
    <w:p w:rsidR="00581087" w:rsidRPr="004D2134" w:rsidRDefault="00581087" w:rsidP="00581087">
      <w:pPr>
        <w:spacing w:line="360" w:lineRule="auto"/>
        <w:rPr>
          <w:rFonts w:ascii="Times New Roman" w:hAnsi="Times New Roman"/>
          <w:sz w:val="28"/>
          <w:szCs w:val="28"/>
          <w:u w:val="single"/>
        </w:rPr>
      </w:pPr>
      <w:r w:rsidRPr="004D2134">
        <w:rPr>
          <w:rFonts w:ascii="Times New Roman" w:hAnsi="Times New Roman"/>
          <w:sz w:val="28"/>
          <w:szCs w:val="28"/>
          <w:u w:val="single"/>
        </w:rPr>
        <w:t>Члени оргкомітету:</w:t>
      </w:r>
    </w:p>
    <w:p w:rsidR="00581087" w:rsidRPr="004D2134" w:rsidRDefault="00581087" w:rsidP="00581087">
      <w:pPr>
        <w:numPr>
          <w:ilvl w:val="0"/>
          <w:numId w:val="9"/>
        </w:numPr>
        <w:tabs>
          <w:tab w:val="left" w:pos="426"/>
        </w:tabs>
        <w:spacing w:line="360" w:lineRule="auto"/>
        <w:ind w:left="0" w:hanging="11"/>
        <w:rPr>
          <w:rFonts w:ascii="Times New Roman" w:hAnsi="Times New Roman"/>
          <w:sz w:val="28"/>
          <w:szCs w:val="28"/>
        </w:rPr>
      </w:pPr>
      <w:r w:rsidRPr="004D2134">
        <w:rPr>
          <w:rFonts w:ascii="Times New Roman" w:hAnsi="Times New Roman"/>
          <w:sz w:val="28"/>
          <w:szCs w:val="28"/>
        </w:rPr>
        <w:t xml:space="preserve">Коваленко Ольга Анатоліївна – завідувач лабораторією комп’ютерних технологій управління освіти </w:t>
      </w:r>
      <w:r>
        <w:rPr>
          <w:rFonts w:ascii="Times New Roman" w:hAnsi="Times New Roman"/>
          <w:sz w:val="28"/>
          <w:szCs w:val="28"/>
        </w:rPr>
        <w:t xml:space="preserve">адміністрації </w:t>
      </w:r>
      <w:r w:rsidRPr="004D2134">
        <w:rPr>
          <w:rFonts w:ascii="Times New Roman" w:hAnsi="Times New Roman"/>
          <w:sz w:val="28"/>
          <w:szCs w:val="28"/>
        </w:rPr>
        <w:t>Дзержинсько</w:t>
      </w:r>
      <w:r>
        <w:rPr>
          <w:rFonts w:ascii="Times New Roman" w:hAnsi="Times New Roman"/>
          <w:sz w:val="28"/>
          <w:szCs w:val="28"/>
        </w:rPr>
        <w:t>го району Харківської міської ради</w:t>
      </w:r>
      <w:r w:rsidRPr="004D2134">
        <w:rPr>
          <w:rFonts w:ascii="Times New Roman" w:hAnsi="Times New Roman"/>
          <w:sz w:val="28"/>
          <w:szCs w:val="28"/>
        </w:rPr>
        <w:t xml:space="preserve"> (за згодою); </w:t>
      </w:r>
    </w:p>
    <w:p w:rsidR="00581087" w:rsidRPr="004D2134" w:rsidRDefault="00581087" w:rsidP="00581087">
      <w:pPr>
        <w:numPr>
          <w:ilvl w:val="0"/>
          <w:numId w:val="9"/>
        </w:numPr>
        <w:tabs>
          <w:tab w:val="left" w:pos="426"/>
        </w:tabs>
        <w:spacing w:line="360" w:lineRule="auto"/>
        <w:ind w:left="0" w:hanging="11"/>
        <w:rPr>
          <w:rFonts w:ascii="Times New Roman" w:hAnsi="Times New Roman"/>
          <w:sz w:val="28"/>
          <w:szCs w:val="28"/>
        </w:rPr>
      </w:pPr>
      <w:proofErr w:type="spellStart"/>
      <w:r w:rsidRPr="004D2134">
        <w:rPr>
          <w:rFonts w:ascii="Times New Roman" w:hAnsi="Times New Roman"/>
          <w:sz w:val="28"/>
          <w:szCs w:val="28"/>
        </w:rPr>
        <w:t>Моісєєва</w:t>
      </w:r>
      <w:proofErr w:type="spellEnd"/>
      <w:r w:rsidRPr="004D2134">
        <w:rPr>
          <w:rFonts w:ascii="Times New Roman" w:hAnsi="Times New Roman"/>
          <w:sz w:val="28"/>
          <w:szCs w:val="28"/>
        </w:rPr>
        <w:t xml:space="preserve"> Ольга Юріївна – завідувач лабораторією комп’ютерних технологій управління освіти </w:t>
      </w:r>
      <w:r>
        <w:rPr>
          <w:rFonts w:ascii="Times New Roman" w:hAnsi="Times New Roman"/>
          <w:sz w:val="28"/>
          <w:szCs w:val="28"/>
        </w:rPr>
        <w:t>адміністрації Жовтневого району Харківської міської ради</w:t>
      </w:r>
      <w:r w:rsidRPr="004D2134">
        <w:rPr>
          <w:rFonts w:ascii="Times New Roman" w:hAnsi="Times New Roman"/>
          <w:sz w:val="28"/>
          <w:szCs w:val="28"/>
        </w:rPr>
        <w:t xml:space="preserve"> (за згодою);</w:t>
      </w:r>
    </w:p>
    <w:p w:rsidR="00581087" w:rsidRPr="004D2134" w:rsidRDefault="00581087" w:rsidP="00581087">
      <w:pPr>
        <w:numPr>
          <w:ilvl w:val="0"/>
          <w:numId w:val="9"/>
        </w:numPr>
        <w:tabs>
          <w:tab w:val="left" w:pos="426"/>
        </w:tabs>
        <w:spacing w:line="360" w:lineRule="auto"/>
        <w:ind w:left="0" w:hanging="11"/>
        <w:rPr>
          <w:rFonts w:ascii="Times New Roman" w:hAnsi="Times New Roman"/>
          <w:sz w:val="28"/>
          <w:szCs w:val="28"/>
        </w:rPr>
      </w:pPr>
      <w:proofErr w:type="spellStart"/>
      <w:r w:rsidRPr="004D2134">
        <w:rPr>
          <w:rFonts w:ascii="Times New Roman" w:hAnsi="Times New Roman"/>
          <w:sz w:val="28"/>
          <w:szCs w:val="28"/>
        </w:rPr>
        <w:t>Подворний</w:t>
      </w:r>
      <w:proofErr w:type="spellEnd"/>
      <w:r w:rsidRPr="004D2134">
        <w:rPr>
          <w:rFonts w:ascii="Times New Roman" w:hAnsi="Times New Roman"/>
          <w:sz w:val="28"/>
          <w:szCs w:val="28"/>
        </w:rPr>
        <w:t xml:space="preserve"> Ігор Володимирович  – завідувач лабораторією комп’ютерних технологій управління освіти </w:t>
      </w:r>
      <w:r>
        <w:rPr>
          <w:rFonts w:ascii="Times New Roman" w:hAnsi="Times New Roman"/>
          <w:sz w:val="28"/>
          <w:szCs w:val="28"/>
        </w:rPr>
        <w:t>адміністрації Київського району Харківської міської ради</w:t>
      </w:r>
      <w:r w:rsidRPr="004D2134">
        <w:rPr>
          <w:rFonts w:ascii="Times New Roman" w:hAnsi="Times New Roman"/>
          <w:sz w:val="28"/>
          <w:szCs w:val="28"/>
        </w:rPr>
        <w:t xml:space="preserve"> (за згодою);</w:t>
      </w:r>
    </w:p>
    <w:p w:rsidR="00581087" w:rsidRPr="004D2134" w:rsidRDefault="00581087" w:rsidP="00581087">
      <w:pPr>
        <w:numPr>
          <w:ilvl w:val="0"/>
          <w:numId w:val="9"/>
        </w:numPr>
        <w:tabs>
          <w:tab w:val="left" w:pos="426"/>
        </w:tabs>
        <w:spacing w:line="360" w:lineRule="auto"/>
        <w:ind w:left="0" w:hanging="11"/>
        <w:rPr>
          <w:rFonts w:ascii="Times New Roman" w:hAnsi="Times New Roman"/>
          <w:sz w:val="28"/>
          <w:szCs w:val="28"/>
        </w:rPr>
      </w:pPr>
      <w:proofErr w:type="spellStart"/>
      <w:r w:rsidRPr="004D2134">
        <w:rPr>
          <w:rFonts w:ascii="Times New Roman" w:hAnsi="Times New Roman"/>
          <w:sz w:val="28"/>
          <w:szCs w:val="28"/>
        </w:rPr>
        <w:t>Сибіров</w:t>
      </w:r>
      <w:proofErr w:type="spellEnd"/>
      <w:r w:rsidRPr="004D2134">
        <w:rPr>
          <w:rFonts w:ascii="Times New Roman" w:hAnsi="Times New Roman"/>
          <w:sz w:val="28"/>
          <w:szCs w:val="28"/>
        </w:rPr>
        <w:t xml:space="preserve"> Сергій Ігорович – завідувач лабораторією комп’ютерних технологій управління освіти </w:t>
      </w:r>
      <w:r>
        <w:rPr>
          <w:rFonts w:ascii="Times New Roman" w:hAnsi="Times New Roman"/>
          <w:sz w:val="28"/>
          <w:szCs w:val="28"/>
        </w:rPr>
        <w:t>адміністрації Комінтернівського району Харківської міської ради</w:t>
      </w:r>
      <w:r w:rsidRPr="004D2134">
        <w:rPr>
          <w:rFonts w:ascii="Times New Roman" w:hAnsi="Times New Roman"/>
          <w:sz w:val="28"/>
          <w:szCs w:val="28"/>
        </w:rPr>
        <w:t xml:space="preserve"> (за згодою);</w:t>
      </w:r>
    </w:p>
    <w:p w:rsidR="00581087" w:rsidRPr="004D2134" w:rsidRDefault="00581087" w:rsidP="00581087">
      <w:pPr>
        <w:numPr>
          <w:ilvl w:val="0"/>
          <w:numId w:val="9"/>
        </w:numPr>
        <w:tabs>
          <w:tab w:val="left" w:pos="426"/>
        </w:tabs>
        <w:spacing w:line="360" w:lineRule="auto"/>
        <w:ind w:left="0" w:hanging="11"/>
        <w:rPr>
          <w:rFonts w:ascii="Times New Roman" w:hAnsi="Times New Roman"/>
          <w:sz w:val="28"/>
          <w:szCs w:val="28"/>
        </w:rPr>
      </w:pPr>
      <w:proofErr w:type="spellStart"/>
      <w:r w:rsidRPr="004D2134">
        <w:rPr>
          <w:rFonts w:ascii="Times New Roman" w:hAnsi="Times New Roman"/>
          <w:sz w:val="28"/>
          <w:szCs w:val="28"/>
        </w:rPr>
        <w:lastRenderedPageBreak/>
        <w:t>Голодняк</w:t>
      </w:r>
      <w:proofErr w:type="spellEnd"/>
      <w:r w:rsidRPr="004D2134">
        <w:rPr>
          <w:rFonts w:ascii="Times New Roman" w:hAnsi="Times New Roman"/>
          <w:sz w:val="28"/>
          <w:szCs w:val="28"/>
        </w:rPr>
        <w:t xml:space="preserve"> Юлія Володимирівна – завідувач лабораторією комп’ютерних технологій управління освіти </w:t>
      </w:r>
      <w:r>
        <w:rPr>
          <w:rFonts w:ascii="Times New Roman" w:hAnsi="Times New Roman"/>
          <w:sz w:val="28"/>
          <w:szCs w:val="28"/>
        </w:rPr>
        <w:t>адміністрації Ленінського району Харківської міської ради</w:t>
      </w:r>
      <w:r w:rsidRPr="004D2134">
        <w:rPr>
          <w:rFonts w:ascii="Times New Roman" w:hAnsi="Times New Roman"/>
          <w:sz w:val="28"/>
          <w:szCs w:val="28"/>
        </w:rPr>
        <w:t xml:space="preserve"> (за згодою);</w:t>
      </w:r>
    </w:p>
    <w:p w:rsidR="00581087" w:rsidRPr="004D2134" w:rsidRDefault="00581087" w:rsidP="00581087">
      <w:pPr>
        <w:numPr>
          <w:ilvl w:val="0"/>
          <w:numId w:val="9"/>
        </w:numPr>
        <w:tabs>
          <w:tab w:val="left" w:pos="426"/>
        </w:tabs>
        <w:spacing w:line="360" w:lineRule="auto"/>
        <w:ind w:left="0" w:hanging="11"/>
        <w:rPr>
          <w:rFonts w:ascii="Times New Roman" w:hAnsi="Times New Roman"/>
          <w:sz w:val="28"/>
          <w:szCs w:val="28"/>
        </w:rPr>
      </w:pPr>
      <w:r w:rsidRPr="004D2134">
        <w:rPr>
          <w:rFonts w:ascii="Times New Roman" w:hAnsi="Times New Roman"/>
          <w:sz w:val="28"/>
          <w:szCs w:val="28"/>
        </w:rPr>
        <w:t xml:space="preserve">Михайленко Олександр Сергійович – завідувач лабораторією комп’ютерних технологій управління освіти </w:t>
      </w:r>
      <w:r>
        <w:rPr>
          <w:rFonts w:ascii="Times New Roman" w:hAnsi="Times New Roman"/>
          <w:sz w:val="28"/>
          <w:szCs w:val="28"/>
        </w:rPr>
        <w:t>адміністрації Московського району Харківської міської ради</w:t>
      </w:r>
      <w:r w:rsidRPr="004D2134">
        <w:rPr>
          <w:rFonts w:ascii="Times New Roman" w:hAnsi="Times New Roman"/>
          <w:sz w:val="28"/>
          <w:szCs w:val="28"/>
        </w:rPr>
        <w:t xml:space="preserve"> (за згодою);</w:t>
      </w:r>
    </w:p>
    <w:p w:rsidR="00581087" w:rsidRPr="004D2134" w:rsidRDefault="00581087" w:rsidP="00581087">
      <w:pPr>
        <w:numPr>
          <w:ilvl w:val="0"/>
          <w:numId w:val="9"/>
        </w:numPr>
        <w:tabs>
          <w:tab w:val="left" w:pos="426"/>
        </w:tabs>
        <w:spacing w:line="360" w:lineRule="auto"/>
        <w:ind w:left="0" w:hanging="11"/>
        <w:rPr>
          <w:rFonts w:ascii="Times New Roman" w:hAnsi="Times New Roman"/>
          <w:sz w:val="28"/>
          <w:szCs w:val="28"/>
        </w:rPr>
      </w:pPr>
      <w:r w:rsidRPr="004D2134">
        <w:rPr>
          <w:rFonts w:ascii="Times New Roman" w:hAnsi="Times New Roman"/>
          <w:sz w:val="28"/>
          <w:szCs w:val="28"/>
        </w:rPr>
        <w:t xml:space="preserve">Дроботенко Ольга Валентинівна – завідувач лабораторією комп’ютерних технологій управління освіти </w:t>
      </w:r>
      <w:r>
        <w:rPr>
          <w:rFonts w:ascii="Times New Roman" w:hAnsi="Times New Roman"/>
          <w:sz w:val="28"/>
          <w:szCs w:val="28"/>
        </w:rPr>
        <w:t xml:space="preserve">адміністрації </w:t>
      </w:r>
      <w:proofErr w:type="spellStart"/>
      <w:r>
        <w:rPr>
          <w:rFonts w:ascii="Times New Roman" w:hAnsi="Times New Roman"/>
          <w:sz w:val="28"/>
          <w:szCs w:val="28"/>
        </w:rPr>
        <w:t>Орджонікідзевського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району Харківської міської ради</w:t>
      </w:r>
      <w:r w:rsidRPr="004D2134">
        <w:rPr>
          <w:rFonts w:ascii="Times New Roman" w:hAnsi="Times New Roman"/>
          <w:sz w:val="28"/>
          <w:szCs w:val="28"/>
        </w:rPr>
        <w:t xml:space="preserve"> (за згодою);</w:t>
      </w:r>
    </w:p>
    <w:p w:rsidR="00581087" w:rsidRPr="004D2134" w:rsidRDefault="00581087" w:rsidP="00581087">
      <w:pPr>
        <w:numPr>
          <w:ilvl w:val="0"/>
          <w:numId w:val="9"/>
        </w:numPr>
        <w:tabs>
          <w:tab w:val="left" w:pos="426"/>
        </w:tabs>
        <w:spacing w:line="360" w:lineRule="auto"/>
        <w:ind w:left="0" w:hanging="11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Карасьова</w:t>
      </w:r>
      <w:proofErr w:type="spellEnd"/>
      <w:r>
        <w:rPr>
          <w:rFonts w:ascii="Times New Roman" w:hAnsi="Times New Roman"/>
          <w:sz w:val="28"/>
          <w:szCs w:val="28"/>
        </w:rPr>
        <w:t xml:space="preserve"> Галина Мефодіївна </w:t>
      </w:r>
      <w:r w:rsidRPr="004D2134">
        <w:rPr>
          <w:rFonts w:ascii="Times New Roman" w:hAnsi="Times New Roman"/>
          <w:sz w:val="28"/>
          <w:szCs w:val="28"/>
        </w:rPr>
        <w:t xml:space="preserve">– методист лабораторії комп’ютерних технологій управління освіти </w:t>
      </w:r>
      <w:r>
        <w:rPr>
          <w:rFonts w:ascii="Times New Roman" w:hAnsi="Times New Roman"/>
          <w:sz w:val="28"/>
          <w:szCs w:val="28"/>
        </w:rPr>
        <w:t>адміністрації Фрунзенського району Харківської міської ради</w:t>
      </w:r>
      <w:r w:rsidRPr="004D2134">
        <w:rPr>
          <w:rFonts w:ascii="Times New Roman" w:hAnsi="Times New Roman"/>
          <w:sz w:val="28"/>
          <w:szCs w:val="28"/>
        </w:rPr>
        <w:t xml:space="preserve"> (за згодою);</w:t>
      </w:r>
    </w:p>
    <w:p w:rsidR="00581087" w:rsidRDefault="00581087" w:rsidP="00581087">
      <w:pPr>
        <w:numPr>
          <w:ilvl w:val="0"/>
          <w:numId w:val="9"/>
        </w:numPr>
        <w:tabs>
          <w:tab w:val="left" w:pos="426"/>
        </w:tabs>
        <w:spacing w:line="360" w:lineRule="auto"/>
        <w:ind w:left="0" w:hanging="11"/>
        <w:rPr>
          <w:rFonts w:ascii="Times New Roman" w:hAnsi="Times New Roman"/>
          <w:sz w:val="28"/>
          <w:szCs w:val="28"/>
        </w:rPr>
      </w:pPr>
      <w:r w:rsidRPr="004D2134">
        <w:rPr>
          <w:rFonts w:ascii="Times New Roman" w:hAnsi="Times New Roman"/>
          <w:sz w:val="28"/>
          <w:szCs w:val="28"/>
        </w:rPr>
        <w:t xml:space="preserve">завідувач лабораторією комп’ютерних технологій управління освіти </w:t>
      </w:r>
      <w:r>
        <w:rPr>
          <w:rFonts w:ascii="Times New Roman" w:hAnsi="Times New Roman"/>
          <w:sz w:val="28"/>
          <w:szCs w:val="28"/>
        </w:rPr>
        <w:t>адміністрації Червонозаводського району Харківської міської ради</w:t>
      </w:r>
      <w:r w:rsidRPr="004D2134">
        <w:rPr>
          <w:rFonts w:ascii="Times New Roman" w:hAnsi="Times New Roman"/>
          <w:sz w:val="28"/>
          <w:szCs w:val="28"/>
        </w:rPr>
        <w:t xml:space="preserve"> (за згодою).</w:t>
      </w:r>
    </w:p>
    <w:p w:rsidR="00DC57D2" w:rsidRPr="004D2134" w:rsidRDefault="00DC57D2" w:rsidP="00DC57D2">
      <w:pPr>
        <w:spacing w:line="240" w:lineRule="auto"/>
        <w:ind w:left="5103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4D2134">
        <w:rPr>
          <w:rFonts w:ascii="Times New Roman" w:hAnsi="Times New Roman"/>
          <w:sz w:val="28"/>
          <w:szCs w:val="28"/>
        </w:rPr>
        <w:lastRenderedPageBreak/>
        <w:t>Додаток № 3</w:t>
      </w:r>
    </w:p>
    <w:p w:rsidR="00DC57D2" w:rsidRPr="004D2134" w:rsidRDefault="00DC57D2" w:rsidP="00DC57D2">
      <w:pPr>
        <w:spacing w:line="240" w:lineRule="auto"/>
        <w:ind w:left="5103" w:firstLine="0"/>
        <w:jc w:val="left"/>
        <w:rPr>
          <w:rFonts w:ascii="Times New Roman" w:hAnsi="Times New Roman"/>
          <w:sz w:val="28"/>
          <w:szCs w:val="28"/>
        </w:rPr>
      </w:pPr>
      <w:r w:rsidRPr="004D2134">
        <w:rPr>
          <w:rFonts w:ascii="Times New Roman" w:hAnsi="Times New Roman"/>
          <w:sz w:val="28"/>
          <w:szCs w:val="28"/>
        </w:rPr>
        <w:t xml:space="preserve">до наказу </w:t>
      </w:r>
      <w:r>
        <w:rPr>
          <w:rFonts w:ascii="Times New Roman" w:hAnsi="Times New Roman"/>
          <w:sz w:val="28"/>
          <w:szCs w:val="28"/>
        </w:rPr>
        <w:t xml:space="preserve">Департаменту освіти </w:t>
      </w:r>
      <w:r w:rsidRPr="004D2134">
        <w:rPr>
          <w:rFonts w:ascii="Times New Roman" w:hAnsi="Times New Roman"/>
          <w:sz w:val="28"/>
          <w:szCs w:val="28"/>
        </w:rPr>
        <w:t xml:space="preserve">Харківської міської ради </w:t>
      </w:r>
    </w:p>
    <w:p w:rsidR="00DC57D2" w:rsidRPr="00027C97" w:rsidRDefault="00DC57D2" w:rsidP="00DC57D2">
      <w:pPr>
        <w:spacing w:line="240" w:lineRule="auto"/>
        <w:ind w:left="5103" w:firstLine="0"/>
        <w:jc w:val="left"/>
        <w:rPr>
          <w:rFonts w:ascii="Times New Roman" w:hAnsi="Times New Roman"/>
          <w:sz w:val="28"/>
          <w:szCs w:val="28"/>
          <w:lang w:val="en-US"/>
        </w:rPr>
      </w:pPr>
      <w:r w:rsidRPr="004D2134">
        <w:rPr>
          <w:rFonts w:ascii="Times New Roman" w:hAnsi="Times New Roman"/>
          <w:sz w:val="28"/>
          <w:szCs w:val="28"/>
        </w:rPr>
        <w:t xml:space="preserve">від  </w:t>
      </w:r>
      <w:r w:rsidR="00027C97" w:rsidRPr="00027C97">
        <w:rPr>
          <w:rFonts w:ascii="Times New Roman" w:hAnsi="Times New Roman"/>
          <w:sz w:val="28"/>
          <w:szCs w:val="28"/>
        </w:rPr>
        <w:t>29.03</w:t>
      </w:r>
      <w:r w:rsidR="00027C97" w:rsidRPr="00027C97">
        <w:rPr>
          <w:rFonts w:ascii="Times New Roman" w:hAnsi="Times New Roman"/>
          <w:sz w:val="28"/>
          <w:szCs w:val="28"/>
          <w:lang w:val="ru-RU"/>
        </w:rPr>
        <w:t>.</w:t>
      </w:r>
      <w:r w:rsidR="00027C97">
        <w:rPr>
          <w:rFonts w:ascii="Times New Roman" w:hAnsi="Times New Roman"/>
          <w:sz w:val="28"/>
          <w:szCs w:val="28"/>
          <w:lang w:val="en-US"/>
        </w:rPr>
        <w:t xml:space="preserve">2011 </w:t>
      </w:r>
      <w:r w:rsidRPr="004D2134">
        <w:rPr>
          <w:rFonts w:ascii="Times New Roman" w:hAnsi="Times New Roman"/>
          <w:sz w:val="28"/>
          <w:szCs w:val="28"/>
        </w:rPr>
        <w:t xml:space="preserve">№ </w:t>
      </w:r>
      <w:r w:rsidR="00027C97">
        <w:rPr>
          <w:rFonts w:ascii="Times New Roman" w:hAnsi="Times New Roman"/>
          <w:sz w:val="28"/>
          <w:szCs w:val="28"/>
          <w:lang w:val="en-US"/>
        </w:rPr>
        <w:t>59</w:t>
      </w:r>
    </w:p>
    <w:p w:rsidR="00DC57D2" w:rsidRDefault="00DC57D2" w:rsidP="00DC57D2">
      <w:pPr>
        <w:pStyle w:val="aa"/>
        <w:tabs>
          <w:tab w:val="left" w:pos="426"/>
        </w:tabs>
        <w:spacing w:line="360" w:lineRule="auto"/>
        <w:ind w:left="0"/>
        <w:jc w:val="center"/>
        <w:rPr>
          <w:b w:val="0"/>
          <w:sz w:val="28"/>
          <w:szCs w:val="28"/>
        </w:rPr>
      </w:pPr>
    </w:p>
    <w:p w:rsidR="00DC57D2" w:rsidRPr="00DC57D2" w:rsidRDefault="00DC57D2" w:rsidP="00DC57D2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DC57D2">
        <w:rPr>
          <w:rFonts w:ascii="Times New Roman" w:hAnsi="Times New Roman"/>
          <w:sz w:val="28"/>
          <w:szCs w:val="28"/>
        </w:rPr>
        <w:t xml:space="preserve">Склад експертної комісії на кращий дистанційний курс </w:t>
      </w:r>
    </w:p>
    <w:p w:rsidR="00DC57D2" w:rsidRPr="00581087" w:rsidRDefault="00DC57D2" w:rsidP="00DC57D2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581087">
        <w:rPr>
          <w:rFonts w:ascii="Times New Roman" w:hAnsi="Times New Roman"/>
          <w:sz w:val="28"/>
          <w:szCs w:val="28"/>
        </w:rPr>
        <w:t>серед учителів загальноосвітніх навчальних закладів м. Харкова</w:t>
      </w:r>
    </w:p>
    <w:p w:rsidR="00DC57D2" w:rsidRDefault="00DC57D2" w:rsidP="00DC57D2">
      <w:pPr>
        <w:pStyle w:val="aa"/>
        <w:tabs>
          <w:tab w:val="left" w:pos="426"/>
        </w:tabs>
        <w:spacing w:line="360" w:lineRule="auto"/>
        <w:ind w:left="0"/>
        <w:jc w:val="center"/>
        <w:rPr>
          <w:sz w:val="28"/>
          <w:szCs w:val="28"/>
          <w:u w:val="single"/>
        </w:rPr>
      </w:pPr>
    </w:p>
    <w:p w:rsidR="00DC57D2" w:rsidRPr="004D2134" w:rsidRDefault="00DC57D2" w:rsidP="008D01EF">
      <w:pPr>
        <w:spacing w:line="276" w:lineRule="auto"/>
        <w:rPr>
          <w:rFonts w:ascii="Times New Roman" w:hAnsi="Times New Roman"/>
          <w:sz w:val="28"/>
          <w:szCs w:val="28"/>
          <w:u w:val="single"/>
        </w:rPr>
      </w:pPr>
      <w:r w:rsidRPr="004D2134">
        <w:rPr>
          <w:rFonts w:ascii="Times New Roman" w:hAnsi="Times New Roman"/>
          <w:sz w:val="28"/>
          <w:szCs w:val="28"/>
          <w:u w:val="single"/>
        </w:rPr>
        <w:t>Голова експертної комісії:</w:t>
      </w:r>
    </w:p>
    <w:p w:rsidR="00DC57D2" w:rsidRDefault="00DC57D2" w:rsidP="008D01EF">
      <w:pPr>
        <w:spacing w:line="276" w:lineRule="auto"/>
        <w:rPr>
          <w:rFonts w:ascii="Times New Roman" w:hAnsi="Times New Roman"/>
          <w:sz w:val="28"/>
          <w:szCs w:val="28"/>
        </w:rPr>
      </w:pPr>
      <w:r w:rsidRPr="004D2134">
        <w:rPr>
          <w:rFonts w:ascii="Times New Roman" w:hAnsi="Times New Roman"/>
          <w:sz w:val="28"/>
          <w:szCs w:val="28"/>
        </w:rPr>
        <w:t xml:space="preserve">Стецюра Тетяна Петрівна –  заступник </w:t>
      </w:r>
      <w:r>
        <w:rPr>
          <w:rFonts w:ascii="Times New Roman" w:hAnsi="Times New Roman"/>
          <w:sz w:val="28"/>
          <w:szCs w:val="28"/>
        </w:rPr>
        <w:t>директора</w:t>
      </w:r>
      <w:r w:rsidRPr="004D21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Департаменту освіти </w:t>
      </w:r>
      <w:r w:rsidRPr="004D2134">
        <w:rPr>
          <w:rFonts w:ascii="Times New Roman" w:hAnsi="Times New Roman"/>
          <w:sz w:val="28"/>
          <w:szCs w:val="28"/>
        </w:rPr>
        <w:t>Харківської міської ради</w:t>
      </w:r>
    </w:p>
    <w:p w:rsidR="007D0D05" w:rsidRPr="004D2134" w:rsidRDefault="007D0D05" w:rsidP="008D01EF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DC57D2" w:rsidRPr="004D2134" w:rsidRDefault="00DC57D2" w:rsidP="008D01EF">
      <w:pPr>
        <w:spacing w:line="276" w:lineRule="auto"/>
        <w:rPr>
          <w:rFonts w:ascii="Times New Roman" w:hAnsi="Times New Roman"/>
          <w:sz w:val="28"/>
          <w:szCs w:val="28"/>
          <w:u w:val="single"/>
        </w:rPr>
      </w:pPr>
      <w:r w:rsidRPr="004D2134">
        <w:rPr>
          <w:rFonts w:ascii="Times New Roman" w:hAnsi="Times New Roman"/>
          <w:sz w:val="28"/>
          <w:szCs w:val="28"/>
          <w:u w:val="single"/>
        </w:rPr>
        <w:t>Члени експертної комісії:</w:t>
      </w:r>
    </w:p>
    <w:p w:rsidR="00E630AD" w:rsidRDefault="00E630AD" w:rsidP="008D01EF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Шепель Валерій Миколайович – начальник відділу нормативності та якості освіти;</w:t>
      </w:r>
    </w:p>
    <w:p w:rsidR="00E630AD" w:rsidRDefault="00E630AD" w:rsidP="008D01EF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Горбачова </w:t>
      </w:r>
      <w:proofErr w:type="spellStart"/>
      <w:r>
        <w:rPr>
          <w:rFonts w:ascii="Times New Roman" w:hAnsi="Times New Roman"/>
          <w:sz w:val="28"/>
          <w:szCs w:val="28"/>
        </w:rPr>
        <w:t>І</w:t>
      </w:r>
      <w:r w:rsidR="003443C0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есса</w:t>
      </w:r>
      <w:proofErr w:type="spellEnd"/>
      <w:r>
        <w:rPr>
          <w:rFonts w:ascii="Times New Roman" w:hAnsi="Times New Roman"/>
          <w:sz w:val="28"/>
          <w:szCs w:val="28"/>
        </w:rPr>
        <w:t xml:space="preserve"> Ігорівна, головний спеціаліст відділу нормативн</w:t>
      </w:r>
      <w:r w:rsidR="008D01EF">
        <w:rPr>
          <w:rFonts w:ascii="Times New Roman" w:hAnsi="Times New Roman"/>
          <w:sz w:val="28"/>
          <w:szCs w:val="28"/>
        </w:rPr>
        <w:t>ості та якості освіти;</w:t>
      </w:r>
    </w:p>
    <w:p w:rsidR="00DC57D2" w:rsidRDefault="00DC57D2" w:rsidP="008D01EF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Житник Борис Олександрович</w:t>
      </w:r>
      <w:r w:rsidR="00E630AD">
        <w:rPr>
          <w:rFonts w:ascii="Times New Roman" w:hAnsi="Times New Roman"/>
          <w:sz w:val="28"/>
          <w:szCs w:val="28"/>
        </w:rPr>
        <w:t>, методист науково-методичного педагогічного центру</w:t>
      </w:r>
      <w:r>
        <w:rPr>
          <w:rFonts w:ascii="Times New Roman" w:hAnsi="Times New Roman"/>
          <w:sz w:val="28"/>
          <w:szCs w:val="28"/>
        </w:rPr>
        <w:t>;</w:t>
      </w:r>
    </w:p>
    <w:p w:rsidR="00E630AD" w:rsidRPr="004D2134" w:rsidRDefault="00E630AD" w:rsidP="008D01EF">
      <w:pPr>
        <w:tabs>
          <w:tab w:val="left" w:pos="426"/>
        </w:tabs>
        <w:spacing w:line="276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</w:t>
      </w:r>
      <w:proofErr w:type="spellStart"/>
      <w:r w:rsidRPr="004D2134">
        <w:rPr>
          <w:rFonts w:ascii="Times New Roman" w:hAnsi="Times New Roman"/>
          <w:sz w:val="28"/>
          <w:szCs w:val="28"/>
        </w:rPr>
        <w:t>Малихіна</w:t>
      </w:r>
      <w:proofErr w:type="spellEnd"/>
      <w:r w:rsidRPr="004D2134">
        <w:rPr>
          <w:rFonts w:ascii="Times New Roman" w:hAnsi="Times New Roman"/>
          <w:sz w:val="28"/>
          <w:szCs w:val="28"/>
        </w:rPr>
        <w:t xml:space="preserve"> Світлана Миколаївна, методист науково-методичного педагогічного центру </w:t>
      </w:r>
      <w:r>
        <w:rPr>
          <w:rFonts w:ascii="Times New Roman" w:hAnsi="Times New Roman"/>
          <w:sz w:val="28"/>
          <w:szCs w:val="28"/>
        </w:rPr>
        <w:t>Департаменту освіти Харківської міської ради.</w:t>
      </w:r>
    </w:p>
    <w:p w:rsidR="00E630AD" w:rsidRDefault="00E630AD" w:rsidP="008D01EF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DC57D2" w:rsidRPr="004D2134" w:rsidRDefault="00DC57D2" w:rsidP="008D01EF">
      <w:pPr>
        <w:spacing w:line="276" w:lineRule="auto"/>
        <w:rPr>
          <w:rFonts w:ascii="Times New Roman" w:hAnsi="Times New Roman"/>
          <w:sz w:val="28"/>
          <w:szCs w:val="28"/>
        </w:rPr>
      </w:pPr>
      <w:r w:rsidRPr="004D2134">
        <w:rPr>
          <w:rFonts w:ascii="Times New Roman" w:hAnsi="Times New Roman"/>
          <w:sz w:val="28"/>
          <w:szCs w:val="28"/>
        </w:rPr>
        <w:t>Представники вищих навчальних закладів та спеціалізованих підприємств та організацій (за згодою):</w:t>
      </w:r>
    </w:p>
    <w:p w:rsidR="00DC57D2" w:rsidRPr="00F62B27" w:rsidRDefault="00DC57D2" w:rsidP="008D01EF">
      <w:pPr>
        <w:numPr>
          <w:ilvl w:val="0"/>
          <w:numId w:val="10"/>
        </w:num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від</w:t>
      </w:r>
      <w:r w:rsidRPr="00F62B27">
        <w:rPr>
          <w:rFonts w:ascii="Times New Roman" w:hAnsi="Times New Roman"/>
          <w:sz w:val="28"/>
          <w:szCs w:val="28"/>
        </w:rPr>
        <w:t xml:space="preserve"> Харківського національного</w:t>
      </w:r>
      <w:r w:rsidR="00EC6F14">
        <w:rPr>
          <w:rFonts w:ascii="Times New Roman" w:hAnsi="Times New Roman"/>
          <w:sz w:val="28"/>
          <w:szCs w:val="28"/>
        </w:rPr>
        <w:t xml:space="preserve"> університету ім. В.Н. </w:t>
      </w:r>
      <w:proofErr w:type="spellStart"/>
      <w:r w:rsidR="00EC6F14">
        <w:rPr>
          <w:rFonts w:ascii="Times New Roman" w:hAnsi="Times New Roman"/>
          <w:sz w:val="28"/>
          <w:szCs w:val="28"/>
        </w:rPr>
        <w:t>Каразіна</w:t>
      </w:r>
      <w:proofErr w:type="spellEnd"/>
      <w:r w:rsidR="00EC6F14">
        <w:rPr>
          <w:rFonts w:ascii="Times New Roman" w:hAnsi="Times New Roman"/>
          <w:sz w:val="28"/>
          <w:szCs w:val="28"/>
        </w:rPr>
        <w:t>;</w:t>
      </w:r>
    </w:p>
    <w:p w:rsidR="008D01EF" w:rsidRPr="003443C0" w:rsidRDefault="008D01EF" w:rsidP="008D01EF">
      <w:pPr>
        <w:pStyle w:val="aa"/>
        <w:numPr>
          <w:ilvl w:val="0"/>
          <w:numId w:val="10"/>
        </w:numPr>
        <w:spacing w:line="276" w:lineRule="auto"/>
        <w:jc w:val="both"/>
        <w:rPr>
          <w:b w:val="0"/>
          <w:sz w:val="28"/>
          <w:szCs w:val="28"/>
        </w:rPr>
      </w:pPr>
      <w:r w:rsidRPr="003443C0">
        <w:rPr>
          <w:b w:val="0"/>
          <w:sz w:val="28"/>
          <w:szCs w:val="28"/>
        </w:rPr>
        <w:t>від Харківського національного педагогічного університету ім</w:t>
      </w:r>
      <w:proofErr w:type="spellStart"/>
      <w:r w:rsidRPr="003443C0">
        <w:rPr>
          <w:b w:val="0"/>
          <w:sz w:val="28"/>
          <w:szCs w:val="28"/>
        </w:rPr>
        <w:t>. Г.С. Сково</w:t>
      </w:r>
      <w:proofErr w:type="spellEnd"/>
      <w:r w:rsidRPr="003443C0">
        <w:rPr>
          <w:b w:val="0"/>
          <w:sz w:val="28"/>
          <w:szCs w:val="28"/>
        </w:rPr>
        <w:t>роди;</w:t>
      </w:r>
    </w:p>
    <w:p w:rsidR="00F23982" w:rsidRPr="003443C0" w:rsidRDefault="00F23982" w:rsidP="008D01EF">
      <w:pPr>
        <w:pStyle w:val="aa"/>
        <w:numPr>
          <w:ilvl w:val="0"/>
          <w:numId w:val="10"/>
        </w:numPr>
        <w:spacing w:line="276" w:lineRule="auto"/>
        <w:jc w:val="both"/>
        <w:rPr>
          <w:b w:val="0"/>
          <w:sz w:val="28"/>
          <w:szCs w:val="28"/>
        </w:rPr>
      </w:pPr>
      <w:r w:rsidRPr="003443C0">
        <w:rPr>
          <w:b w:val="0"/>
          <w:sz w:val="28"/>
          <w:szCs w:val="28"/>
        </w:rPr>
        <w:t>від Харківський гуманітарно-педагогічного інституту;</w:t>
      </w:r>
    </w:p>
    <w:p w:rsidR="00DC57D2" w:rsidRPr="00F62B27" w:rsidRDefault="00DC57D2" w:rsidP="008D01EF">
      <w:pPr>
        <w:numPr>
          <w:ilvl w:val="0"/>
          <w:numId w:val="10"/>
        </w:num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від</w:t>
      </w:r>
      <w:r w:rsidRPr="00F62B27">
        <w:rPr>
          <w:rFonts w:ascii="Times New Roman" w:hAnsi="Times New Roman"/>
          <w:sz w:val="28"/>
          <w:szCs w:val="28"/>
        </w:rPr>
        <w:t xml:space="preserve"> Харківського національного економічного університету;</w:t>
      </w:r>
    </w:p>
    <w:p w:rsidR="008D01EF" w:rsidRDefault="008D01EF" w:rsidP="008D01EF">
      <w:pPr>
        <w:numPr>
          <w:ilvl w:val="0"/>
          <w:numId w:val="10"/>
        </w:num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від Національного аерокосмічного університету ім.. М.Є. Жуковського «Харківський авіаційний інститут»;</w:t>
      </w:r>
    </w:p>
    <w:p w:rsidR="00DC57D2" w:rsidRPr="00F62B27" w:rsidRDefault="00DC57D2" w:rsidP="008D01EF">
      <w:pPr>
        <w:numPr>
          <w:ilvl w:val="0"/>
          <w:numId w:val="10"/>
        </w:num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від</w:t>
      </w:r>
      <w:r w:rsidRPr="00F62B27">
        <w:rPr>
          <w:rFonts w:ascii="Times New Roman" w:hAnsi="Times New Roman"/>
          <w:sz w:val="28"/>
          <w:szCs w:val="28"/>
        </w:rPr>
        <w:t xml:space="preserve"> Національного технічного університету «Харківський політехнічний інститут»;</w:t>
      </w:r>
    </w:p>
    <w:p w:rsidR="008D01EF" w:rsidRDefault="00DC57D2" w:rsidP="008D01EF">
      <w:pPr>
        <w:numPr>
          <w:ilvl w:val="0"/>
          <w:numId w:val="10"/>
        </w:numPr>
        <w:spacing w:line="276" w:lineRule="auto"/>
        <w:ind w:left="0" w:firstLine="426"/>
        <w:rPr>
          <w:rFonts w:ascii="Times New Roman" w:hAnsi="Times New Roman"/>
          <w:sz w:val="28"/>
          <w:szCs w:val="28"/>
        </w:rPr>
      </w:pPr>
      <w:r w:rsidRPr="003443C0">
        <w:rPr>
          <w:rFonts w:ascii="Times New Roman" w:hAnsi="Times New Roman"/>
          <w:sz w:val="28"/>
          <w:szCs w:val="28"/>
        </w:rPr>
        <w:t>від Харківського національного університету радіоелектроніки</w:t>
      </w:r>
      <w:r w:rsidR="003443C0" w:rsidRPr="003443C0">
        <w:rPr>
          <w:rFonts w:ascii="Times New Roman" w:hAnsi="Times New Roman"/>
          <w:sz w:val="28"/>
          <w:szCs w:val="28"/>
        </w:rPr>
        <w:t>;</w:t>
      </w:r>
    </w:p>
    <w:p w:rsidR="00581087" w:rsidRPr="008D01EF" w:rsidRDefault="008D01EF" w:rsidP="008D01EF">
      <w:pPr>
        <w:numPr>
          <w:ilvl w:val="0"/>
          <w:numId w:val="10"/>
        </w:numPr>
        <w:spacing w:line="276" w:lineRule="auto"/>
        <w:ind w:left="0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від </w:t>
      </w:r>
      <w:r w:rsidR="003443C0" w:rsidRPr="008D01EF">
        <w:rPr>
          <w:rFonts w:ascii="Times New Roman" w:hAnsi="Times New Roman"/>
          <w:sz w:val="28"/>
          <w:szCs w:val="28"/>
        </w:rPr>
        <w:t>Східноукраїнської філії Міжнар</w:t>
      </w:r>
      <w:bookmarkStart w:id="4" w:name="_GoBack"/>
      <w:bookmarkEnd w:id="4"/>
      <w:r w:rsidR="003443C0" w:rsidRPr="008D01EF">
        <w:rPr>
          <w:rFonts w:ascii="Times New Roman" w:hAnsi="Times New Roman"/>
          <w:sz w:val="28"/>
          <w:szCs w:val="28"/>
        </w:rPr>
        <w:t>одного Соломонового університету.</w:t>
      </w:r>
    </w:p>
    <w:sectPr w:rsidR="00581087" w:rsidRPr="008D01EF" w:rsidSect="001B10C0">
      <w:type w:val="continuous"/>
      <w:pgSz w:w="11906" w:h="16838"/>
      <w:pgMar w:top="1134" w:right="567" w:bottom="709" w:left="1134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B1B" w:rsidRDefault="00A27B1B">
      <w:r>
        <w:separator/>
      </w:r>
    </w:p>
  </w:endnote>
  <w:endnote w:type="continuationSeparator" w:id="0">
    <w:p w:rsidR="00A27B1B" w:rsidRDefault="00A27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E7F" w:rsidRDefault="00AE7E7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E7E7F" w:rsidRDefault="00AE7E7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E7F" w:rsidRDefault="00AE7E7F">
    <w:pPr>
      <w:pStyle w:val="a3"/>
      <w:ind w:right="360"/>
    </w:pPr>
  </w:p>
  <w:p w:rsidR="00AE7E7F" w:rsidRDefault="00AE7E7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B1B" w:rsidRDefault="00A27B1B">
      <w:r>
        <w:separator/>
      </w:r>
    </w:p>
  </w:footnote>
  <w:footnote w:type="continuationSeparator" w:id="0">
    <w:p w:rsidR="00A27B1B" w:rsidRDefault="00A27B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E7F" w:rsidRDefault="00AE7E7F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E7E7F" w:rsidRDefault="00AE7E7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E7F" w:rsidRDefault="00AE7E7F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27C97">
      <w:rPr>
        <w:rStyle w:val="a4"/>
        <w:noProof/>
      </w:rPr>
      <w:t>9</w:t>
    </w:r>
    <w:r>
      <w:rPr>
        <w:rStyle w:val="a4"/>
      </w:rPr>
      <w:fldChar w:fldCharType="end"/>
    </w:r>
  </w:p>
  <w:p w:rsidR="00AE7E7F" w:rsidRDefault="00AE7E7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762CA"/>
    <w:multiLevelType w:val="hybridMultilevel"/>
    <w:tmpl w:val="DE24BAF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3F94728"/>
    <w:multiLevelType w:val="multilevel"/>
    <w:tmpl w:val="00A2A93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9956280"/>
    <w:multiLevelType w:val="hybridMultilevel"/>
    <w:tmpl w:val="F2D681EA"/>
    <w:lvl w:ilvl="0" w:tplc="B8ECD9D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99B5A19"/>
    <w:multiLevelType w:val="hybridMultilevel"/>
    <w:tmpl w:val="5F6E8FB8"/>
    <w:lvl w:ilvl="0" w:tplc="E9EA32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CA55911"/>
    <w:multiLevelType w:val="multilevel"/>
    <w:tmpl w:val="6D76CFE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456D26E8"/>
    <w:multiLevelType w:val="hybridMultilevel"/>
    <w:tmpl w:val="9E7CA794"/>
    <w:lvl w:ilvl="0" w:tplc="C49AB9C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3E0658"/>
    <w:multiLevelType w:val="hybridMultilevel"/>
    <w:tmpl w:val="E74E2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6D665E"/>
    <w:multiLevelType w:val="hybridMultilevel"/>
    <w:tmpl w:val="BD666134"/>
    <w:lvl w:ilvl="0" w:tplc="C49AB9CA">
      <w:start w:val="5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694D7CE7"/>
    <w:multiLevelType w:val="hybridMultilevel"/>
    <w:tmpl w:val="F34C55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A464BB"/>
    <w:multiLevelType w:val="hybridMultilevel"/>
    <w:tmpl w:val="724C4D9A"/>
    <w:lvl w:ilvl="0" w:tplc="11B4A2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D66A89"/>
    <w:multiLevelType w:val="hybridMultilevel"/>
    <w:tmpl w:val="94B20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4"/>
  </w:num>
  <w:num w:numId="5">
    <w:abstractNumId w:val="10"/>
  </w:num>
  <w:num w:numId="6">
    <w:abstractNumId w:val="2"/>
  </w:num>
  <w:num w:numId="7">
    <w:abstractNumId w:val="3"/>
  </w:num>
  <w:num w:numId="8">
    <w:abstractNumId w:val="9"/>
  </w:num>
  <w:num w:numId="9">
    <w:abstractNumId w:val="7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0C11"/>
    <w:rsid w:val="00010A57"/>
    <w:rsid w:val="00027C97"/>
    <w:rsid w:val="000302F8"/>
    <w:rsid w:val="0003114B"/>
    <w:rsid w:val="0003169C"/>
    <w:rsid w:val="00085964"/>
    <w:rsid w:val="000954B8"/>
    <w:rsid w:val="000B4321"/>
    <w:rsid w:val="000C4307"/>
    <w:rsid w:val="000E6E20"/>
    <w:rsid w:val="0013164E"/>
    <w:rsid w:val="00140A18"/>
    <w:rsid w:val="00141903"/>
    <w:rsid w:val="00186A4F"/>
    <w:rsid w:val="001B10C0"/>
    <w:rsid w:val="001B1E93"/>
    <w:rsid w:val="001D2F28"/>
    <w:rsid w:val="001F7356"/>
    <w:rsid w:val="00216A2A"/>
    <w:rsid w:val="00242A64"/>
    <w:rsid w:val="00244D13"/>
    <w:rsid w:val="00246EC3"/>
    <w:rsid w:val="0025534C"/>
    <w:rsid w:val="00266444"/>
    <w:rsid w:val="002A49E8"/>
    <w:rsid w:val="002C09F6"/>
    <w:rsid w:val="002C6661"/>
    <w:rsid w:val="002D1DBC"/>
    <w:rsid w:val="002D6DAE"/>
    <w:rsid w:val="00302D9A"/>
    <w:rsid w:val="00313B2B"/>
    <w:rsid w:val="003443C0"/>
    <w:rsid w:val="003A5F32"/>
    <w:rsid w:val="003B61B8"/>
    <w:rsid w:val="003D1E2E"/>
    <w:rsid w:val="003F2D9F"/>
    <w:rsid w:val="004031A2"/>
    <w:rsid w:val="004202F8"/>
    <w:rsid w:val="00432366"/>
    <w:rsid w:val="00447A51"/>
    <w:rsid w:val="004569FD"/>
    <w:rsid w:val="004735C8"/>
    <w:rsid w:val="0048017F"/>
    <w:rsid w:val="00480277"/>
    <w:rsid w:val="004909D8"/>
    <w:rsid w:val="004C5D0E"/>
    <w:rsid w:val="004F6CA3"/>
    <w:rsid w:val="00541511"/>
    <w:rsid w:val="00553050"/>
    <w:rsid w:val="00581087"/>
    <w:rsid w:val="005A072F"/>
    <w:rsid w:val="005F1DF6"/>
    <w:rsid w:val="00621056"/>
    <w:rsid w:val="0063284C"/>
    <w:rsid w:val="00634659"/>
    <w:rsid w:val="00636279"/>
    <w:rsid w:val="00667AD7"/>
    <w:rsid w:val="006723AD"/>
    <w:rsid w:val="006931CF"/>
    <w:rsid w:val="00696CDB"/>
    <w:rsid w:val="006A5092"/>
    <w:rsid w:val="006A5321"/>
    <w:rsid w:val="006C2BB6"/>
    <w:rsid w:val="006C721E"/>
    <w:rsid w:val="006D1762"/>
    <w:rsid w:val="006E031C"/>
    <w:rsid w:val="006F521F"/>
    <w:rsid w:val="00701712"/>
    <w:rsid w:val="00706C54"/>
    <w:rsid w:val="00764397"/>
    <w:rsid w:val="00781F52"/>
    <w:rsid w:val="00784B6A"/>
    <w:rsid w:val="00784C72"/>
    <w:rsid w:val="007D0D05"/>
    <w:rsid w:val="007E1D90"/>
    <w:rsid w:val="008461BC"/>
    <w:rsid w:val="0085564E"/>
    <w:rsid w:val="00873A2C"/>
    <w:rsid w:val="008745E0"/>
    <w:rsid w:val="00880D1B"/>
    <w:rsid w:val="008D01EF"/>
    <w:rsid w:val="008E405F"/>
    <w:rsid w:val="008F44C6"/>
    <w:rsid w:val="009513F3"/>
    <w:rsid w:val="009565BD"/>
    <w:rsid w:val="00961C35"/>
    <w:rsid w:val="009D37E4"/>
    <w:rsid w:val="00A0517D"/>
    <w:rsid w:val="00A27B1B"/>
    <w:rsid w:val="00A64F58"/>
    <w:rsid w:val="00AA0193"/>
    <w:rsid w:val="00AC6E99"/>
    <w:rsid w:val="00AD2FF4"/>
    <w:rsid w:val="00AE3044"/>
    <w:rsid w:val="00AE7E7F"/>
    <w:rsid w:val="00AF044F"/>
    <w:rsid w:val="00B30C11"/>
    <w:rsid w:val="00B35327"/>
    <w:rsid w:val="00B95E04"/>
    <w:rsid w:val="00BB6701"/>
    <w:rsid w:val="00BD1D1C"/>
    <w:rsid w:val="00BE24EC"/>
    <w:rsid w:val="00BE6C74"/>
    <w:rsid w:val="00BE723D"/>
    <w:rsid w:val="00BF3965"/>
    <w:rsid w:val="00C1168D"/>
    <w:rsid w:val="00C20511"/>
    <w:rsid w:val="00C407F6"/>
    <w:rsid w:val="00C91CFB"/>
    <w:rsid w:val="00CA1759"/>
    <w:rsid w:val="00CB762E"/>
    <w:rsid w:val="00CE41F3"/>
    <w:rsid w:val="00D1531C"/>
    <w:rsid w:val="00D44557"/>
    <w:rsid w:val="00D45D3E"/>
    <w:rsid w:val="00D52EE0"/>
    <w:rsid w:val="00D66C02"/>
    <w:rsid w:val="00D670D2"/>
    <w:rsid w:val="00D84B32"/>
    <w:rsid w:val="00D96B18"/>
    <w:rsid w:val="00DC57D2"/>
    <w:rsid w:val="00DF5CDD"/>
    <w:rsid w:val="00E05044"/>
    <w:rsid w:val="00E116BE"/>
    <w:rsid w:val="00E630AD"/>
    <w:rsid w:val="00E7722C"/>
    <w:rsid w:val="00E82FD1"/>
    <w:rsid w:val="00E93B65"/>
    <w:rsid w:val="00EB0977"/>
    <w:rsid w:val="00EC6F14"/>
    <w:rsid w:val="00ED519C"/>
    <w:rsid w:val="00EE393E"/>
    <w:rsid w:val="00F23982"/>
    <w:rsid w:val="00F405FA"/>
    <w:rsid w:val="00F43F3D"/>
    <w:rsid w:val="00F70506"/>
    <w:rsid w:val="00F8474F"/>
    <w:rsid w:val="00FB194B"/>
    <w:rsid w:val="00FC3151"/>
    <w:rsid w:val="00FD63B8"/>
    <w:rsid w:val="00FE06D7"/>
    <w:rsid w:val="00FE3F51"/>
    <w:rsid w:val="00FE6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0C11"/>
    <w:pPr>
      <w:spacing w:line="260" w:lineRule="exact"/>
      <w:ind w:firstLine="567"/>
      <w:jc w:val="both"/>
    </w:pPr>
    <w:rPr>
      <w:rFonts w:ascii="SchoolBookC" w:hAnsi="SchoolBookC"/>
      <w:sz w:val="24"/>
      <w:szCs w:val="24"/>
      <w:lang w:eastAsia="ru-RU"/>
    </w:rPr>
  </w:style>
  <w:style w:type="paragraph" w:styleId="1">
    <w:name w:val="heading 1"/>
    <w:basedOn w:val="a"/>
    <w:next w:val="a"/>
    <w:qFormat/>
    <w:rsid w:val="00B30C11"/>
    <w:pPr>
      <w:keepNext/>
      <w:spacing w:line="300" w:lineRule="exact"/>
      <w:ind w:firstLine="3420"/>
      <w:outlineLvl w:val="0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B30C1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30C11"/>
  </w:style>
  <w:style w:type="paragraph" w:styleId="a5">
    <w:name w:val="header"/>
    <w:basedOn w:val="a"/>
    <w:rsid w:val="00B30C11"/>
    <w:pPr>
      <w:tabs>
        <w:tab w:val="center" w:pos="4153"/>
        <w:tab w:val="right" w:pos="8306"/>
      </w:tabs>
    </w:pPr>
  </w:style>
  <w:style w:type="paragraph" w:styleId="a6">
    <w:name w:val="Plain Text"/>
    <w:basedOn w:val="a"/>
    <w:rsid w:val="00B30C11"/>
    <w:pPr>
      <w:spacing w:line="240" w:lineRule="auto"/>
      <w:ind w:firstLine="0"/>
      <w:jc w:val="left"/>
    </w:pPr>
    <w:rPr>
      <w:rFonts w:ascii="Courier New" w:hAnsi="Courier New" w:cs="Courier New"/>
      <w:sz w:val="20"/>
      <w:szCs w:val="20"/>
    </w:rPr>
  </w:style>
  <w:style w:type="paragraph" w:styleId="a7">
    <w:name w:val="Body Text Indent"/>
    <w:basedOn w:val="a"/>
    <w:rsid w:val="00B30C11"/>
    <w:pPr>
      <w:spacing w:line="240" w:lineRule="auto"/>
    </w:pPr>
    <w:rPr>
      <w:rFonts w:ascii="Times New Roman" w:hAnsi="Times New Roman"/>
      <w:color w:val="FF0000"/>
      <w:sz w:val="28"/>
      <w:szCs w:val="28"/>
    </w:rPr>
  </w:style>
  <w:style w:type="paragraph" w:styleId="2">
    <w:name w:val="Body Text Indent 2"/>
    <w:basedOn w:val="a"/>
    <w:rsid w:val="00B30C11"/>
    <w:pPr>
      <w:spacing w:line="240" w:lineRule="auto"/>
    </w:pPr>
    <w:rPr>
      <w:rFonts w:ascii="Times New Roman" w:hAnsi="Times New Roman"/>
      <w:sz w:val="28"/>
      <w:szCs w:val="28"/>
    </w:rPr>
  </w:style>
  <w:style w:type="paragraph" w:styleId="a8">
    <w:name w:val="Balloon Text"/>
    <w:basedOn w:val="a"/>
    <w:semiHidden/>
    <w:rsid w:val="00BE24EC"/>
    <w:rPr>
      <w:rFonts w:ascii="Tahoma" w:hAnsi="Tahoma"/>
      <w:sz w:val="16"/>
      <w:szCs w:val="16"/>
    </w:rPr>
  </w:style>
  <w:style w:type="character" w:styleId="a9">
    <w:name w:val="Hyperlink"/>
    <w:basedOn w:val="a0"/>
    <w:rsid w:val="004F6CA3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E116BE"/>
    <w:pPr>
      <w:spacing w:line="240" w:lineRule="auto"/>
      <w:ind w:left="720" w:firstLine="0"/>
      <w:contextualSpacing/>
      <w:jc w:val="left"/>
    </w:pPr>
    <w:rPr>
      <w:rFonts w:ascii="Times New Roman" w:hAnsi="Times New Roman"/>
      <w:b/>
      <w:szCs w:val="20"/>
    </w:rPr>
  </w:style>
  <w:style w:type="paragraph" w:customStyle="1" w:styleId="Default">
    <w:name w:val="Default"/>
    <w:rsid w:val="00E116B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11</Pages>
  <Words>2118</Words>
  <Characters>12075</Characters>
  <Application>Microsoft Office Word</Application>
  <DocSecurity>0</DocSecurity>
  <Lines>100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ЗАТВЕРДЖЕНО</vt:lpstr>
      <vt:lpstr>ЗАТВЕРДЖЕНО</vt:lpstr>
    </vt:vector>
  </TitlesOfParts>
  <Company/>
  <LinksUpToDate>false</LinksUpToDate>
  <CharactersWithSpaces>14165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А-техно</dc:creator>
  <cp:lastModifiedBy>Tatiana Maskharashvili</cp:lastModifiedBy>
  <cp:revision>4</cp:revision>
  <cp:lastPrinted>2011-03-29T14:52:00Z</cp:lastPrinted>
  <dcterms:created xsi:type="dcterms:W3CDTF">2011-04-01T08:13:00Z</dcterms:created>
  <dcterms:modified xsi:type="dcterms:W3CDTF">2011-04-05T09:55:00Z</dcterms:modified>
</cp:coreProperties>
</file>