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509806275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243DC3">
                  <w:pPr>
                    <w:pStyle w:val="8"/>
                    <w:rPr>
                      <w:rFonts w:eastAsia="Calibri"/>
                      <w:b w:val="0"/>
                      <w:sz w:val="20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243DC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3F205D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243DC3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B04816" w:rsidRDefault="00903B0A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6A71AA" w:rsidRPr="00B04816">
        <w:rPr>
          <w:sz w:val="28"/>
          <w:szCs w:val="28"/>
          <w:lang w:val="uk-UA"/>
        </w:rPr>
        <w:t>.</w:t>
      </w:r>
      <w:r w:rsidR="00D0376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="006A71AA" w:rsidRPr="00B04816">
        <w:rPr>
          <w:sz w:val="28"/>
          <w:szCs w:val="28"/>
          <w:lang w:val="uk-UA"/>
        </w:rPr>
        <w:t>.201</w:t>
      </w:r>
      <w:r w:rsidR="00243DC3" w:rsidRPr="00B04816">
        <w:rPr>
          <w:sz w:val="28"/>
          <w:szCs w:val="28"/>
          <w:lang w:val="uk-UA"/>
        </w:rPr>
        <w:t>3</w:t>
      </w:r>
      <w:r w:rsidR="006A71AA" w:rsidRPr="00B04816">
        <w:rPr>
          <w:sz w:val="28"/>
          <w:szCs w:val="28"/>
          <w:lang w:val="uk-UA"/>
        </w:rPr>
        <w:t xml:space="preserve"> </w:t>
      </w:r>
      <w:r w:rsidR="00FB289E" w:rsidRPr="00B04816">
        <w:rPr>
          <w:sz w:val="28"/>
          <w:szCs w:val="28"/>
          <w:lang w:val="uk-UA"/>
        </w:rPr>
        <w:t xml:space="preserve">   </w:t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801612" w:rsidRPr="00B04816">
        <w:rPr>
          <w:sz w:val="28"/>
          <w:szCs w:val="28"/>
          <w:lang w:val="uk-UA"/>
        </w:rPr>
        <w:tab/>
      </w:r>
      <w:r w:rsidR="00712D74" w:rsidRPr="00B04816">
        <w:rPr>
          <w:sz w:val="28"/>
          <w:szCs w:val="28"/>
          <w:lang w:val="uk-UA"/>
        </w:rPr>
        <w:t xml:space="preserve">     </w:t>
      </w:r>
      <w:r w:rsidR="006A71AA" w:rsidRPr="00B0481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238</w:t>
      </w:r>
    </w:p>
    <w:p w:rsidR="00801612" w:rsidRPr="00B04816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1928C0" w:rsidRPr="00B04816" w:rsidRDefault="001928C0" w:rsidP="00CC2042">
      <w:pPr>
        <w:tabs>
          <w:tab w:val="left" w:pos="6140"/>
        </w:tabs>
        <w:spacing w:line="360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right="5668"/>
        <w:rPr>
          <w:sz w:val="28"/>
          <w:szCs w:val="28"/>
          <w:lang w:val="uk-UA"/>
        </w:rPr>
      </w:pPr>
      <w:r w:rsidRPr="00903B0A">
        <w:rPr>
          <w:sz w:val="28"/>
          <w:lang w:val="uk-UA"/>
        </w:rPr>
        <w:t>Про визначення осіб, відповідальних за організацію роботи, пов’язаної із захистом персональних даних при їх обробці в Департаменті освіти та у закладах освіти міської мережі</w:t>
      </w:r>
    </w:p>
    <w:p w:rsidR="00903B0A" w:rsidRPr="00903B0A" w:rsidRDefault="00903B0A" w:rsidP="00903B0A">
      <w:pPr>
        <w:rPr>
          <w:sz w:val="28"/>
          <w:szCs w:val="28"/>
          <w:lang w:val="uk-UA"/>
        </w:rPr>
      </w:pPr>
    </w:p>
    <w:p w:rsidR="00903B0A" w:rsidRPr="00903B0A" w:rsidRDefault="00903B0A" w:rsidP="00903B0A">
      <w:pPr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З метою забезпечення належного та своєчасного виконання структурними підрозділами та підпорядкованими навчальними закладами вимог Закону України «Про захист персональних даних»</w:t>
      </w:r>
      <w:r>
        <w:rPr>
          <w:sz w:val="28"/>
          <w:szCs w:val="28"/>
          <w:lang w:val="uk-UA"/>
        </w:rPr>
        <w:t xml:space="preserve"> та у зв’язку із кадровими змінами </w:t>
      </w:r>
    </w:p>
    <w:p w:rsidR="00903B0A" w:rsidRPr="00903B0A" w:rsidRDefault="00903B0A" w:rsidP="00903B0A">
      <w:pPr>
        <w:spacing w:line="276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03B0A">
        <w:rPr>
          <w:b/>
          <w:sz w:val="28"/>
          <w:szCs w:val="28"/>
          <w:lang w:val="uk-UA"/>
        </w:rPr>
        <w:t>НАКАЗУЮ:</w:t>
      </w:r>
    </w:p>
    <w:p w:rsidR="00903B0A" w:rsidRPr="00903B0A" w:rsidRDefault="00903B0A" w:rsidP="00903B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num" w:pos="312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Визнати таким, що втратив чинність наказ Департаменту освіти Харківської міської ради від 14.12.2011 № 196 «Про </w:t>
      </w:r>
      <w:r w:rsidRPr="00903B0A">
        <w:rPr>
          <w:sz w:val="28"/>
          <w:lang w:val="uk-UA"/>
        </w:rPr>
        <w:t>визначення осіб, відповідальних за організацію роботи, пов’язаної із захистом персональних даних при їх обробці в Департаменті освіти та у закладах освіти міської мережі</w:t>
      </w:r>
      <w:r>
        <w:rPr>
          <w:sz w:val="28"/>
          <w:lang w:val="uk-UA"/>
        </w:rPr>
        <w:t>».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num" w:pos="312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03B0A">
        <w:rPr>
          <w:sz w:val="28"/>
          <w:szCs w:val="28"/>
          <w:lang w:val="uk-UA"/>
        </w:rPr>
        <w:t>Затвердити Перелік баз персона</w:t>
      </w:r>
      <w:r>
        <w:rPr>
          <w:sz w:val="28"/>
          <w:szCs w:val="28"/>
          <w:lang w:val="uk-UA"/>
        </w:rPr>
        <w:t>льних даних, які обробляються у </w:t>
      </w:r>
      <w:r w:rsidRPr="00903B0A">
        <w:rPr>
          <w:sz w:val="28"/>
          <w:szCs w:val="28"/>
          <w:lang w:val="uk-UA"/>
        </w:rPr>
        <w:t>Департаменті освіти Харківської міської ради (додається).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num" w:pos="312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Призначити відповідальними за організацію роботи, пов’язаної із захистом персональних даних при їх обробці у Департаменті освіти посадових осіб, визначених у додатку до цього наказу (додається).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num" w:pos="312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lastRenderedPageBreak/>
        <w:t>Покласти на зазначених у додатку до цього наказу посадових осіб виконання обов’язків щодо організації роботи, пов’язаної із захистом персональних даних при їх обробці у Департаменті освіти, в порядку, визначеному нормативно-правовими актами з питань захисту персональних даних.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num" w:pos="312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Начальнику відділу кадрової роботи </w:t>
      </w:r>
      <w:r>
        <w:rPr>
          <w:sz w:val="28"/>
          <w:szCs w:val="28"/>
          <w:lang w:val="uk-UA"/>
        </w:rPr>
        <w:t>Леоновій А.М.</w:t>
      </w:r>
      <w:r w:rsidRPr="00903B0A">
        <w:rPr>
          <w:sz w:val="28"/>
          <w:szCs w:val="28"/>
          <w:lang w:val="uk-UA"/>
        </w:rPr>
        <w:t xml:space="preserve"> забезпечити:</w:t>
      </w:r>
    </w:p>
    <w:p w:rsidR="00903B0A" w:rsidRPr="00903B0A" w:rsidRDefault="00903B0A" w:rsidP="00903B0A">
      <w:pPr>
        <w:pStyle w:val="2"/>
        <w:numPr>
          <w:ilvl w:val="1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5.1. Розробку та внесення в установленому порядку відповідних змін до посадових інструкцій посадовим особам, відповідальним за обробку баз персональних даних.</w:t>
      </w:r>
    </w:p>
    <w:p w:rsidR="00903B0A" w:rsidRPr="00903B0A" w:rsidRDefault="00903B0A" w:rsidP="00903B0A">
      <w:pPr>
        <w:pStyle w:val="2"/>
        <w:numPr>
          <w:ilvl w:val="5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               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 xml:space="preserve">До </w:t>
      </w:r>
      <w:r>
        <w:rPr>
          <w:sz w:val="28"/>
          <w:szCs w:val="28"/>
          <w:lang w:val="uk-UA"/>
        </w:rPr>
        <w:t>05</w:t>
      </w:r>
      <w:r w:rsidRPr="00903B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903B0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p w:rsidR="00903B0A" w:rsidRPr="00903B0A" w:rsidRDefault="00903B0A" w:rsidP="00903B0A">
      <w:pPr>
        <w:pStyle w:val="2"/>
        <w:numPr>
          <w:ilvl w:val="1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5.2. Внесення в установленому порядку до посадових інструкцій всіх працівників Департаменту освіти положення щодо зобов’язання працівників не допускати розголошення у будь-який спосіб персональних даних, які їм було довірено або які стали їм відомі у зв’язку із виконанням посадових або службових обов’язків.</w:t>
      </w:r>
    </w:p>
    <w:p w:rsidR="00903B0A" w:rsidRPr="00903B0A" w:rsidRDefault="00903B0A" w:rsidP="00903B0A">
      <w:pPr>
        <w:pStyle w:val="2"/>
        <w:numPr>
          <w:ilvl w:val="8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           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До 0</w:t>
      </w:r>
      <w:r>
        <w:rPr>
          <w:sz w:val="28"/>
          <w:szCs w:val="28"/>
          <w:lang w:val="uk-UA"/>
        </w:rPr>
        <w:t>5</w:t>
      </w:r>
      <w:r w:rsidRPr="00903B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903B0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left" w:pos="284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Керівникам закладів освіти міської мережі (Єременко Ю.В., Тимченко А.Г., Боровська С.В., Верютіна О.О.):</w:t>
      </w:r>
    </w:p>
    <w:p w:rsidR="00903B0A" w:rsidRPr="00903B0A" w:rsidRDefault="00903B0A" w:rsidP="00903B0A">
      <w:pPr>
        <w:pStyle w:val="2"/>
        <w:numPr>
          <w:ilvl w:val="1"/>
          <w:numId w:val="12"/>
        </w:numPr>
        <w:tabs>
          <w:tab w:val="left" w:pos="993"/>
        </w:tabs>
        <w:spacing w:after="240" w:line="276" w:lineRule="auto"/>
        <w:ind w:left="0" w:firstLine="426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Призначити відповідальних осіб за організацію роботи, пов’язаної із захистом персональних даних при їх обробці у підпорядкованому закладі освіти.</w:t>
      </w:r>
    </w:p>
    <w:p w:rsidR="00903B0A" w:rsidRPr="00903B0A" w:rsidRDefault="00903B0A" w:rsidP="00903B0A">
      <w:pPr>
        <w:pStyle w:val="2"/>
        <w:tabs>
          <w:tab w:val="left" w:pos="993"/>
        </w:tabs>
        <w:spacing w:after="240" w:line="276" w:lineRule="auto"/>
        <w:ind w:left="705" w:firstLine="426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До 0</w:t>
      </w:r>
      <w:r>
        <w:rPr>
          <w:sz w:val="28"/>
          <w:szCs w:val="28"/>
          <w:lang w:val="uk-UA"/>
        </w:rPr>
        <w:t>5</w:t>
      </w:r>
      <w:r w:rsidRPr="00903B0A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903B0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p w:rsidR="00903B0A" w:rsidRPr="00903B0A" w:rsidRDefault="00903B0A" w:rsidP="00903B0A">
      <w:pPr>
        <w:pStyle w:val="2"/>
        <w:numPr>
          <w:ilvl w:val="1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2</w:t>
      </w:r>
      <w:r w:rsidRPr="00903B0A">
        <w:rPr>
          <w:sz w:val="28"/>
          <w:szCs w:val="28"/>
          <w:lang w:val="uk-UA"/>
        </w:rPr>
        <w:t>. Забезпечити розробку та внесення в установленому порядку відповідних змін до посадових інструкцій працівникам, відповідальним за обробку баз персональних даних.</w:t>
      </w:r>
    </w:p>
    <w:p w:rsidR="00903B0A" w:rsidRPr="00903B0A" w:rsidRDefault="00903B0A" w:rsidP="00903B0A">
      <w:pPr>
        <w:pStyle w:val="2"/>
        <w:numPr>
          <w:ilvl w:val="5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               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До 0</w:t>
      </w:r>
      <w:r>
        <w:rPr>
          <w:sz w:val="28"/>
          <w:szCs w:val="28"/>
          <w:lang w:val="uk-UA"/>
        </w:rPr>
        <w:t>5</w:t>
      </w:r>
      <w:r w:rsidRPr="00903B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903B0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p w:rsidR="00903B0A" w:rsidRPr="00903B0A" w:rsidRDefault="00903B0A" w:rsidP="00903B0A">
      <w:pPr>
        <w:pStyle w:val="2"/>
        <w:numPr>
          <w:ilvl w:val="1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3</w:t>
      </w:r>
      <w:r w:rsidRPr="00903B0A">
        <w:rPr>
          <w:sz w:val="28"/>
          <w:szCs w:val="28"/>
          <w:lang w:val="uk-UA"/>
        </w:rPr>
        <w:t>. Внести в установленому порядку до посадових інструкцій всіх працівників підпорядкованих навчальних закладів положення щодо зобов’язання працівників не допускати розголошення у будь-який спосіб персональних даних, які їм було довірено або які стали їм відомі у зв’язку із виконанням посадових або службових обов’язків.</w:t>
      </w:r>
    </w:p>
    <w:p w:rsidR="00903B0A" w:rsidRPr="00903B0A" w:rsidRDefault="00903B0A" w:rsidP="00903B0A">
      <w:pPr>
        <w:pStyle w:val="2"/>
        <w:numPr>
          <w:ilvl w:val="8"/>
          <w:numId w:val="9"/>
        </w:numPr>
        <w:spacing w:after="240" w:line="276" w:lineRule="auto"/>
        <w:ind w:left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           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До 0</w:t>
      </w:r>
      <w:r>
        <w:rPr>
          <w:sz w:val="28"/>
          <w:szCs w:val="28"/>
          <w:lang w:val="uk-UA"/>
        </w:rPr>
        <w:t>5</w:t>
      </w:r>
      <w:r w:rsidRPr="00903B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903B0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4</w:t>
      </w:r>
    </w:p>
    <w:p w:rsidR="00903B0A" w:rsidRPr="00903B0A" w:rsidRDefault="00903B0A" w:rsidP="00903B0A">
      <w:pPr>
        <w:pStyle w:val="2"/>
        <w:numPr>
          <w:ilvl w:val="0"/>
          <w:numId w:val="9"/>
        </w:numPr>
        <w:tabs>
          <w:tab w:val="clear" w:pos="720"/>
          <w:tab w:val="left" w:pos="284"/>
        </w:tabs>
        <w:spacing w:after="240"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Методисту </w:t>
      </w:r>
      <w:r w:rsidRPr="00903B0A">
        <w:rPr>
          <w:sz w:val="28"/>
          <w:szCs w:val="28"/>
          <w:lang w:val="uk-UA"/>
        </w:rPr>
        <w:t xml:space="preserve">науково-методичного педагогічного центру </w:t>
      </w:r>
      <w:r>
        <w:rPr>
          <w:sz w:val="28"/>
          <w:szCs w:val="28"/>
          <w:lang w:val="uk-UA"/>
        </w:rPr>
        <w:t>Рубаненко-Крюковій М.Ю.</w:t>
      </w:r>
      <w:r w:rsidRPr="00903B0A">
        <w:rPr>
          <w:sz w:val="28"/>
          <w:szCs w:val="28"/>
          <w:lang w:val="uk-UA"/>
        </w:rPr>
        <w:t xml:space="preserve"> забезпечити оприлюднення цього наказу на офіційному сайті Департаменту освіти. </w:t>
      </w:r>
    </w:p>
    <w:p w:rsidR="00903B0A" w:rsidRPr="00903B0A" w:rsidRDefault="00903B0A" w:rsidP="00903B0A">
      <w:pPr>
        <w:pStyle w:val="2"/>
        <w:tabs>
          <w:tab w:val="left" w:pos="284"/>
        </w:tabs>
        <w:spacing w:after="240" w:line="276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31</w:t>
      </w:r>
      <w:r w:rsidRPr="00903B0A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3</w:t>
      </w:r>
    </w:p>
    <w:p w:rsidR="00903B0A" w:rsidRPr="00903B0A" w:rsidRDefault="00903B0A" w:rsidP="00903B0A">
      <w:pPr>
        <w:numPr>
          <w:ilvl w:val="0"/>
          <w:numId w:val="9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Контроль за виконанням цього наказу покласти на заступника директора Департаменту освіти Стецюру Т.П.</w:t>
      </w:r>
    </w:p>
    <w:p w:rsidR="00903B0A" w:rsidRPr="00903B0A" w:rsidRDefault="00903B0A" w:rsidP="00903B0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spacing w:line="276" w:lineRule="auto"/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Директор Департаменту освіти</w:t>
      </w:r>
      <w:r w:rsidRPr="00903B0A">
        <w:rPr>
          <w:sz w:val="28"/>
          <w:szCs w:val="28"/>
          <w:lang w:val="uk-UA"/>
        </w:rPr>
        <w:tab/>
        <w:t xml:space="preserve">                                       О.І. Деменко</w:t>
      </w: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ind w:left="360"/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З наказом ознайомлені: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Стецюра Т.П.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Леонова А.М.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Міщенко С.М.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Примак Т.М.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Коротка Л.В.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Воробйова Н.М.</w:t>
      </w:r>
      <w:r w:rsidRPr="00903B0A">
        <w:rPr>
          <w:sz w:val="28"/>
          <w:szCs w:val="28"/>
          <w:lang w:val="uk-UA"/>
        </w:rPr>
        <w:tab/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Кожевнікова М.В.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Левада Т.О.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 xml:space="preserve">Реформат М.І. 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 xml:space="preserve">Єременко Ю.В. 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Тимченко А.Г.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  <w:t>Боровська С.В.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  <w:r w:rsidRPr="00903B0A">
        <w:rPr>
          <w:sz w:val="28"/>
          <w:szCs w:val="28"/>
          <w:lang w:val="uk-UA"/>
        </w:rPr>
        <w:t>Верютіна О.О.</w:t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 w:rsidRPr="00903B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Рубаненко-Крюкова М.Ю.</w:t>
      </w: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jc w:val="both"/>
        <w:rPr>
          <w:sz w:val="28"/>
          <w:szCs w:val="28"/>
          <w:lang w:val="uk-UA"/>
        </w:rPr>
      </w:pPr>
    </w:p>
    <w:p w:rsidR="00903B0A" w:rsidRPr="00903B0A" w:rsidRDefault="00903B0A" w:rsidP="00903B0A">
      <w:pPr>
        <w:rPr>
          <w:sz w:val="28"/>
          <w:szCs w:val="28"/>
          <w:lang w:val="uk-UA"/>
        </w:rPr>
      </w:pPr>
      <w:r w:rsidRPr="00903B0A">
        <w:rPr>
          <w:lang w:val="uk-UA"/>
        </w:rPr>
        <w:t xml:space="preserve">Стецюра Т.П. </w:t>
      </w:r>
    </w:p>
    <w:p w:rsidR="00CC2042" w:rsidRPr="00903B0A" w:rsidRDefault="00CC2042" w:rsidP="00903B0A">
      <w:pPr>
        <w:ind w:right="4959"/>
        <w:jc w:val="both"/>
        <w:rPr>
          <w:sz w:val="20"/>
          <w:szCs w:val="20"/>
          <w:lang w:val="uk-UA"/>
        </w:rPr>
      </w:pPr>
    </w:p>
    <w:sectPr w:rsidR="00CC2042" w:rsidRPr="00903B0A" w:rsidSect="00D5729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C5" w:rsidRDefault="00337CC5" w:rsidP="006A71AA">
      <w:r>
        <w:separator/>
      </w:r>
    </w:p>
  </w:endnote>
  <w:endnote w:type="continuationSeparator" w:id="0">
    <w:p w:rsidR="00337CC5" w:rsidRDefault="00337CC5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C5" w:rsidRDefault="00337CC5" w:rsidP="006A71AA">
      <w:r>
        <w:separator/>
      </w:r>
    </w:p>
  </w:footnote>
  <w:footnote w:type="continuationSeparator" w:id="0">
    <w:p w:rsidR="00337CC5" w:rsidRDefault="00337CC5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>
    <w:nsid w:val="417A23CD"/>
    <w:multiLevelType w:val="multilevel"/>
    <w:tmpl w:val="2AE4DD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29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50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744" w:hanging="2160"/>
      </w:pPr>
      <w:rPr>
        <w:rFonts w:hint="default"/>
      </w:rPr>
    </w:lvl>
  </w:abstractNum>
  <w:abstractNum w:abstractNumId="4">
    <w:nsid w:val="48C32B73"/>
    <w:multiLevelType w:val="multilevel"/>
    <w:tmpl w:val="39221A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6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28AD"/>
    <w:multiLevelType w:val="hybridMultilevel"/>
    <w:tmpl w:val="F34EAB16"/>
    <w:lvl w:ilvl="0" w:tplc="049A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210AC">
      <w:numFmt w:val="none"/>
      <w:lvlText w:val=""/>
      <w:lvlJc w:val="left"/>
      <w:pPr>
        <w:tabs>
          <w:tab w:val="num" w:pos="360"/>
        </w:tabs>
      </w:pPr>
    </w:lvl>
    <w:lvl w:ilvl="2" w:tplc="13A0465A">
      <w:numFmt w:val="none"/>
      <w:lvlText w:val=""/>
      <w:lvlJc w:val="left"/>
      <w:pPr>
        <w:tabs>
          <w:tab w:val="num" w:pos="360"/>
        </w:tabs>
      </w:pPr>
    </w:lvl>
    <w:lvl w:ilvl="3" w:tplc="56AC833E">
      <w:numFmt w:val="none"/>
      <w:lvlText w:val=""/>
      <w:lvlJc w:val="left"/>
      <w:pPr>
        <w:tabs>
          <w:tab w:val="num" w:pos="360"/>
        </w:tabs>
      </w:pPr>
    </w:lvl>
    <w:lvl w:ilvl="4" w:tplc="5BE01576">
      <w:numFmt w:val="none"/>
      <w:lvlText w:val=""/>
      <w:lvlJc w:val="left"/>
      <w:pPr>
        <w:tabs>
          <w:tab w:val="num" w:pos="360"/>
        </w:tabs>
      </w:pPr>
    </w:lvl>
    <w:lvl w:ilvl="5" w:tplc="D4AA09A6">
      <w:numFmt w:val="none"/>
      <w:lvlText w:val=""/>
      <w:lvlJc w:val="left"/>
      <w:pPr>
        <w:tabs>
          <w:tab w:val="num" w:pos="360"/>
        </w:tabs>
      </w:pPr>
    </w:lvl>
    <w:lvl w:ilvl="6" w:tplc="89FADE22">
      <w:numFmt w:val="none"/>
      <w:lvlText w:val=""/>
      <w:lvlJc w:val="left"/>
      <w:pPr>
        <w:tabs>
          <w:tab w:val="num" w:pos="360"/>
        </w:tabs>
      </w:pPr>
    </w:lvl>
    <w:lvl w:ilvl="7" w:tplc="4C54988E">
      <w:numFmt w:val="none"/>
      <w:lvlText w:val=""/>
      <w:lvlJc w:val="left"/>
      <w:pPr>
        <w:tabs>
          <w:tab w:val="num" w:pos="360"/>
        </w:tabs>
      </w:pPr>
    </w:lvl>
    <w:lvl w:ilvl="8" w:tplc="FBCED02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06291F"/>
    <w:multiLevelType w:val="multilevel"/>
    <w:tmpl w:val="65AA8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1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B3A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A7FE8"/>
    <w:rsid w:val="00143709"/>
    <w:rsid w:val="00143A65"/>
    <w:rsid w:val="00152375"/>
    <w:rsid w:val="00171054"/>
    <w:rsid w:val="001710FF"/>
    <w:rsid w:val="00182D0E"/>
    <w:rsid w:val="00190654"/>
    <w:rsid w:val="001928C0"/>
    <w:rsid w:val="001A0119"/>
    <w:rsid w:val="001A210F"/>
    <w:rsid w:val="001B1CBA"/>
    <w:rsid w:val="001B395F"/>
    <w:rsid w:val="001B3EA8"/>
    <w:rsid w:val="001B67AE"/>
    <w:rsid w:val="001B75D3"/>
    <w:rsid w:val="001E5C2B"/>
    <w:rsid w:val="0021084A"/>
    <w:rsid w:val="0023616B"/>
    <w:rsid w:val="00243DC3"/>
    <w:rsid w:val="00246DB3"/>
    <w:rsid w:val="00250671"/>
    <w:rsid w:val="002555E3"/>
    <w:rsid w:val="0027013F"/>
    <w:rsid w:val="00274CAD"/>
    <w:rsid w:val="00287FF6"/>
    <w:rsid w:val="00293B7E"/>
    <w:rsid w:val="00293EEB"/>
    <w:rsid w:val="00295796"/>
    <w:rsid w:val="00297EB3"/>
    <w:rsid w:val="002A3C91"/>
    <w:rsid w:val="002B0EAE"/>
    <w:rsid w:val="002F7173"/>
    <w:rsid w:val="00337CC5"/>
    <w:rsid w:val="00340E1B"/>
    <w:rsid w:val="00350058"/>
    <w:rsid w:val="003532FC"/>
    <w:rsid w:val="003905A4"/>
    <w:rsid w:val="00395DC2"/>
    <w:rsid w:val="003B68E9"/>
    <w:rsid w:val="003F205D"/>
    <w:rsid w:val="003F47EB"/>
    <w:rsid w:val="003F78DF"/>
    <w:rsid w:val="004230FC"/>
    <w:rsid w:val="00440563"/>
    <w:rsid w:val="00451D33"/>
    <w:rsid w:val="0045705E"/>
    <w:rsid w:val="00461CF7"/>
    <w:rsid w:val="004821BD"/>
    <w:rsid w:val="00484F34"/>
    <w:rsid w:val="004A3E20"/>
    <w:rsid w:val="004A6330"/>
    <w:rsid w:val="004B3DED"/>
    <w:rsid w:val="004C2AB6"/>
    <w:rsid w:val="004D1CCC"/>
    <w:rsid w:val="0050589D"/>
    <w:rsid w:val="00513FD3"/>
    <w:rsid w:val="00520A7C"/>
    <w:rsid w:val="00533AEC"/>
    <w:rsid w:val="00551834"/>
    <w:rsid w:val="00577A8E"/>
    <w:rsid w:val="005A3836"/>
    <w:rsid w:val="005B47D6"/>
    <w:rsid w:val="005D0887"/>
    <w:rsid w:val="005D5CAB"/>
    <w:rsid w:val="005D7072"/>
    <w:rsid w:val="005F6EED"/>
    <w:rsid w:val="006136C1"/>
    <w:rsid w:val="00642A3A"/>
    <w:rsid w:val="006465D9"/>
    <w:rsid w:val="00653598"/>
    <w:rsid w:val="0066212C"/>
    <w:rsid w:val="00667663"/>
    <w:rsid w:val="00683C53"/>
    <w:rsid w:val="00684461"/>
    <w:rsid w:val="006A312A"/>
    <w:rsid w:val="006A71AA"/>
    <w:rsid w:val="006C2FDE"/>
    <w:rsid w:val="006E04D2"/>
    <w:rsid w:val="006F3200"/>
    <w:rsid w:val="00712D74"/>
    <w:rsid w:val="0071597F"/>
    <w:rsid w:val="007256A2"/>
    <w:rsid w:val="00726E30"/>
    <w:rsid w:val="00754358"/>
    <w:rsid w:val="00754B36"/>
    <w:rsid w:val="007A66A9"/>
    <w:rsid w:val="007B3785"/>
    <w:rsid w:val="007B5AC8"/>
    <w:rsid w:val="007C4E83"/>
    <w:rsid w:val="007C697D"/>
    <w:rsid w:val="007E4DD8"/>
    <w:rsid w:val="007E7C3A"/>
    <w:rsid w:val="007F0708"/>
    <w:rsid w:val="007F457C"/>
    <w:rsid w:val="007F7C49"/>
    <w:rsid w:val="00801612"/>
    <w:rsid w:val="00804636"/>
    <w:rsid w:val="008046D8"/>
    <w:rsid w:val="00805A2D"/>
    <w:rsid w:val="00806EAF"/>
    <w:rsid w:val="00810FD2"/>
    <w:rsid w:val="00811742"/>
    <w:rsid w:val="008459B6"/>
    <w:rsid w:val="00850156"/>
    <w:rsid w:val="00852FB6"/>
    <w:rsid w:val="008736BF"/>
    <w:rsid w:val="008866C1"/>
    <w:rsid w:val="00886F2B"/>
    <w:rsid w:val="008A3795"/>
    <w:rsid w:val="008B41BF"/>
    <w:rsid w:val="008B752C"/>
    <w:rsid w:val="008D7F0A"/>
    <w:rsid w:val="008E528E"/>
    <w:rsid w:val="008E5724"/>
    <w:rsid w:val="008F799B"/>
    <w:rsid w:val="00903B0A"/>
    <w:rsid w:val="0090455F"/>
    <w:rsid w:val="009060CD"/>
    <w:rsid w:val="009169E0"/>
    <w:rsid w:val="00925C51"/>
    <w:rsid w:val="00931FD0"/>
    <w:rsid w:val="00935ED8"/>
    <w:rsid w:val="00937983"/>
    <w:rsid w:val="00944A38"/>
    <w:rsid w:val="00947C0D"/>
    <w:rsid w:val="0096111D"/>
    <w:rsid w:val="00981BBB"/>
    <w:rsid w:val="0098226E"/>
    <w:rsid w:val="00984B39"/>
    <w:rsid w:val="009A4807"/>
    <w:rsid w:val="009B232F"/>
    <w:rsid w:val="009B3BF0"/>
    <w:rsid w:val="009F0FE0"/>
    <w:rsid w:val="00A00600"/>
    <w:rsid w:val="00A33E78"/>
    <w:rsid w:val="00A35DD7"/>
    <w:rsid w:val="00A407E4"/>
    <w:rsid w:val="00A653EC"/>
    <w:rsid w:val="00A6749F"/>
    <w:rsid w:val="00A8581E"/>
    <w:rsid w:val="00A86E84"/>
    <w:rsid w:val="00AA6DD4"/>
    <w:rsid w:val="00AD3A09"/>
    <w:rsid w:val="00AE1E9C"/>
    <w:rsid w:val="00B04816"/>
    <w:rsid w:val="00B10590"/>
    <w:rsid w:val="00B144EA"/>
    <w:rsid w:val="00B36179"/>
    <w:rsid w:val="00B65C21"/>
    <w:rsid w:val="00B7652F"/>
    <w:rsid w:val="00B76C1E"/>
    <w:rsid w:val="00B96CDF"/>
    <w:rsid w:val="00BA3DEA"/>
    <w:rsid w:val="00BA71C1"/>
    <w:rsid w:val="00BB36AB"/>
    <w:rsid w:val="00BB4DD9"/>
    <w:rsid w:val="00BC75C3"/>
    <w:rsid w:val="00BD5E2A"/>
    <w:rsid w:val="00BE31AC"/>
    <w:rsid w:val="00BF21CF"/>
    <w:rsid w:val="00BF2726"/>
    <w:rsid w:val="00BF7704"/>
    <w:rsid w:val="00C03A02"/>
    <w:rsid w:val="00C06A68"/>
    <w:rsid w:val="00C12772"/>
    <w:rsid w:val="00C217C1"/>
    <w:rsid w:val="00C22659"/>
    <w:rsid w:val="00C361B0"/>
    <w:rsid w:val="00C631BD"/>
    <w:rsid w:val="00C64BF4"/>
    <w:rsid w:val="00C74D9B"/>
    <w:rsid w:val="00C83E0F"/>
    <w:rsid w:val="00CA1A06"/>
    <w:rsid w:val="00CA1B5F"/>
    <w:rsid w:val="00CB12FC"/>
    <w:rsid w:val="00CC2042"/>
    <w:rsid w:val="00CD2838"/>
    <w:rsid w:val="00CD292B"/>
    <w:rsid w:val="00CD3914"/>
    <w:rsid w:val="00CD408D"/>
    <w:rsid w:val="00CD53C1"/>
    <w:rsid w:val="00CE14C7"/>
    <w:rsid w:val="00CF265F"/>
    <w:rsid w:val="00D0376B"/>
    <w:rsid w:val="00D16F99"/>
    <w:rsid w:val="00D21BC8"/>
    <w:rsid w:val="00D457D6"/>
    <w:rsid w:val="00D57295"/>
    <w:rsid w:val="00D57E24"/>
    <w:rsid w:val="00D62F04"/>
    <w:rsid w:val="00D72568"/>
    <w:rsid w:val="00D73177"/>
    <w:rsid w:val="00DB34B0"/>
    <w:rsid w:val="00DC7FCB"/>
    <w:rsid w:val="00DD447B"/>
    <w:rsid w:val="00DD4566"/>
    <w:rsid w:val="00DD4669"/>
    <w:rsid w:val="00E1359B"/>
    <w:rsid w:val="00E2367E"/>
    <w:rsid w:val="00E469AC"/>
    <w:rsid w:val="00E61BCF"/>
    <w:rsid w:val="00E66DD8"/>
    <w:rsid w:val="00E7080A"/>
    <w:rsid w:val="00E82A7C"/>
    <w:rsid w:val="00E9373E"/>
    <w:rsid w:val="00E95481"/>
    <w:rsid w:val="00EA0508"/>
    <w:rsid w:val="00EA05FD"/>
    <w:rsid w:val="00EB4E89"/>
    <w:rsid w:val="00ED374D"/>
    <w:rsid w:val="00EE6CFF"/>
    <w:rsid w:val="00EF4A33"/>
    <w:rsid w:val="00F0048C"/>
    <w:rsid w:val="00F02AEF"/>
    <w:rsid w:val="00F202A2"/>
    <w:rsid w:val="00F24123"/>
    <w:rsid w:val="00F2675A"/>
    <w:rsid w:val="00F27394"/>
    <w:rsid w:val="00F43418"/>
    <w:rsid w:val="00F83763"/>
    <w:rsid w:val="00F844C1"/>
    <w:rsid w:val="00F87E23"/>
    <w:rsid w:val="00FA4BC7"/>
    <w:rsid w:val="00FB289E"/>
    <w:rsid w:val="00FB6182"/>
    <w:rsid w:val="00FC1F2A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CC20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0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2013-10-22T06:09:00Z</cp:lastPrinted>
  <dcterms:created xsi:type="dcterms:W3CDTF">2015-11-23T15:52:00Z</dcterms:created>
  <dcterms:modified xsi:type="dcterms:W3CDTF">2015-11-23T15:52:00Z</dcterms:modified>
</cp:coreProperties>
</file>