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B9" w:rsidRDefault="006D65B9" w:rsidP="000E1032">
      <w:pPr>
        <w:rPr>
          <w:sz w:val="28"/>
          <w:szCs w:val="28"/>
          <w:lang w:val="uk-UA"/>
        </w:rPr>
      </w:pPr>
    </w:p>
    <w:p w:rsidR="000E1032" w:rsidRPr="006C5D97" w:rsidRDefault="000E1032" w:rsidP="000E1032">
      <w:pPr>
        <w:pStyle w:val="FR1"/>
        <w:tabs>
          <w:tab w:val="left" w:pos="9639"/>
        </w:tabs>
        <w:spacing w:before="0"/>
        <w:ind w:left="0" w:right="0"/>
      </w:pPr>
      <w:r w:rsidRPr="006C5D97">
        <w:object w:dxaOrig="162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66pt" o:ole="" fillcolor="window">
            <v:imagedata r:id="rId6" o:title=""/>
          </v:shape>
          <o:OLEObject Type="Embed" ProgID="MSPhotoEd.3" ShapeID="_x0000_i1025" DrawAspect="Content" ObjectID="_1508916750" r:id="rId7"/>
        </w:object>
      </w:r>
      <w:r w:rsidRPr="006C5D97">
        <w:t xml:space="preserve"> </w:t>
      </w:r>
    </w:p>
    <w:p w:rsidR="000E1032" w:rsidRPr="006C5D97" w:rsidRDefault="000E1032" w:rsidP="000E1032">
      <w:pPr>
        <w:pStyle w:val="FR1"/>
        <w:spacing w:before="0" w:line="240" w:lineRule="auto"/>
        <w:ind w:left="-344" w:right="0"/>
        <w:rPr>
          <w:b/>
          <w:color w:val="0000FF"/>
          <w:sz w:val="40"/>
        </w:rPr>
      </w:pPr>
      <w:r w:rsidRPr="006C5D97">
        <w:rPr>
          <w:b/>
          <w:color w:val="0000FF"/>
          <w:sz w:val="40"/>
        </w:rPr>
        <w:t>МІНІСТЕРСТВО  ОСВІТИ  І  НАУКИ  УКРАЇНИ</w:t>
      </w:r>
    </w:p>
    <w:p w:rsidR="000E1032" w:rsidRPr="006C5D97" w:rsidRDefault="00526049" w:rsidP="000E1032">
      <w:pPr>
        <w:pStyle w:val="FR3"/>
        <w:ind w:left="0" w:right="-1"/>
        <w:jc w:val="left"/>
        <w:rPr>
          <w:rFonts w:ascii="Times New Roman" w:hAnsi="Times New Roman"/>
          <w:i w:val="0"/>
          <w:color w:val="0000FF"/>
          <w:sz w:val="20"/>
          <w:u w:val="single"/>
        </w:rPr>
      </w:pPr>
      <w:r w:rsidRPr="00526049">
        <w:rPr>
          <w:noProof/>
          <w:snapToGrid/>
          <w:color w:val="0000FF"/>
        </w:rPr>
        <w:pict>
          <v:line id="_x0000_s1026" style="position:absolute;z-index:251656704;mso-wrap-edited:f" from="-11.45pt,18.95pt" to="464.75pt,18.95pt" wrapcoords="-64 0 -64 0 21632 0 21632 0 -64 0" strokecolor="blue" strokeweight="2.25pt"/>
        </w:pict>
      </w:r>
      <w:r w:rsidR="000E1032" w:rsidRPr="006C5D97">
        <w:rPr>
          <w:rFonts w:ascii="Times New Roman" w:hAnsi="Times New Roman"/>
          <w:i w:val="0"/>
          <w:color w:val="0000FF"/>
          <w:sz w:val="20"/>
        </w:rPr>
        <w:t>01135, м. Київ, проспект Перемоги,</w:t>
      </w:r>
      <w:r w:rsidR="000E1032" w:rsidRPr="006C5D97">
        <w:rPr>
          <w:rFonts w:ascii="Times New Roman" w:hAnsi="Times New Roman"/>
          <w:b w:val="0"/>
          <w:i w:val="0"/>
          <w:color w:val="0000FF"/>
          <w:sz w:val="20"/>
        </w:rPr>
        <w:t xml:space="preserve"> 10,</w:t>
      </w:r>
      <w:r w:rsidR="000E1032" w:rsidRPr="006C5D97">
        <w:rPr>
          <w:rFonts w:ascii="Times New Roman" w:hAnsi="Times New Roman"/>
          <w:i w:val="0"/>
          <w:color w:val="0000FF"/>
          <w:sz w:val="20"/>
        </w:rPr>
        <w:t xml:space="preserve"> тел. (044)</w:t>
      </w:r>
      <w:r w:rsidR="000E1032" w:rsidRPr="006C5D97">
        <w:rPr>
          <w:rFonts w:ascii="Times New Roman" w:hAnsi="Times New Roman"/>
          <w:b w:val="0"/>
          <w:i w:val="0"/>
          <w:color w:val="0000FF"/>
          <w:sz w:val="20"/>
        </w:rPr>
        <w:t xml:space="preserve"> 486 24 42,</w:t>
      </w:r>
      <w:r w:rsidR="000E1032" w:rsidRPr="006C5D97">
        <w:rPr>
          <w:rFonts w:ascii="Times New Roman" w:hAnsi="Times New Roman"/>
          <w:i w:val="0"/>
          <w:color w:val="0000FF"/>
          <w:sz w:val="20"/>
        </w:rPr>
        <w:t xml:space="preserve"> факс (044) 236-1049, </w:t>
      </w:r>
      <w:hyperlink r:id="rId8" w:history="1">
        <w:r w:rsidR="000E1032" w:rsidRPr="006C5D97">
          <w:rPr>
            <w:rStyle w:val="a5"/>
            <w:rFonts w:ascii="Times New Roman" w:hAnsi="Times New Roman"/>
            <w:i w:val="0"/>
            <w:sz w:val="20"/>
          </w:rPr>
          <w:t>ministry@mon.gov.ua</w:t>
        </w:r>
      </w:hyperlink>
    </w:p>
    <w:p w:rsidR="000E1032" w:rsidRPr="006C5D97" w:rsidRDefault="00526049" w:rsidP="000E1032">
      <w:pPr>
        <w:pStyle w:val="FR3"/>
        <w:ind w:left="0" w:right="0"/>
        <w:rPr>
          <w:color w:val="0000FF"/>
          <w:sz w:val="8"/>
          <w:szCs w:val="8"/>
        </w:rPr>
      </w:pPr>
      <w:r>
        <w:rPr>
          <w:noProof/>
          <w:snapToGrid/>
          <w:color w:val="0000FF"/>
          <w:sz w:val="8"/>
          <w:szCs w:val="8"/>
        </w:rPr>
        <w:pict>
          <v:line id="_x0000_s1027" style="position:absolute;left:0;text-align:left;flip:y;z-index:251657728;mso-position-vertical-relative:page" from="-11.45pt,155.05pt" to="464.75pt,156pt" strokecolor="yellow" strokeweight="2pt">
            <w10:wrap anchory="page"/>
          </v:line>
        </w:pict>
      </w:r>
    </w:p>
    <w:p w:rsidR="000E1032" w:rsidRPr="006C5D97" w:rsidRDefault="000E1032" w:rsidP="000E1032">
      <w:pPr>
        <w:pStyle w:val="FR2"/>
        <w:ind w:left="0"/>
        <w:rPr>
          <w:sz w:val="28"/>
          <w:szCs w:val="28"/>
        </w:rPr>
      </w:pPr>
      <w:r w:rsidRPr="006C5D97">
        <w:rPr>
          <w:sz w:val="28"/>
          <w:szCs w:val="28"/>
        </w:rPr>
        <w:t xml:space="preserve">від </w:t>
      </w:r>
      <w:r w:rsidRPr="006C5D97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22.05.2015</w:t>
      </w:r>
      <w:r w:rsidRPr="006C5D97">
        <w:rPr>
          <w:sz w:val="28"/>
          <w:szCs w:val="28"/>
          <w:u w:val="single"/>
        </w:rPr>
        <w:t xml:space="preserve"> </w:t>
      </w:r>
      <w:r w:rsidRPr="006C5D97">
        <w:rPr>
          <w:sz w:val="28"/>
          <w:szCs w:val="28"/>
        </w:rPr>
        <w:t>№ _</w:t>
      </w:r>
      <w:r>
        <w:rPr>
          <w:sz w:val="28"/>
          <w:szCs w:val="28"/>
          <w:u w:val="single"/>
        </w:rPr>
        <w:t>1/9-255</w:t>
      </w:r>
      <w:r w:rsidRPr="006C5D97">
        <w:rPr>
          <w:sz w:val="28"/>
          <w:szCs w:val="28"/>
        </w:rPr>
        <w:t>_</w:t>
      </w:r>
      <w:r w:rsidRPr="006C5D97">
        <w:rPr>
          <w:sz w:val="28"/>
          <w:szCs w:val="28"/>
          <w:u w:val="single"/>
        </w:rPr>
        <w:t xml:space="preserve"> </w:t>
      </w:r>
      <w:r w:rsidRPr="006C5D97">
        <w:rPr>
          <w:sz w:val="28"/>
          <w:szCs w:val="28"/>
        </w:rPr>
        <w:t xml:space="preserve"> </w:t>
      </w:r>
      <w:r w:rsidRPr="006C5D97">
        <w:rPr>
          <w:sz w:val="28"/>
          <w:szCs w:val="28"/>
          <w:u w:val="single"/>
        </w:rPr>
        <w:t xml:space="preserve">                 </w:t>
      </w:r>
    </w:p>
    <w:p w:rsidR="006D65B9" w:rsidRPr="000E1032" w:rsidRDefault="000E1032" w:rsidP="000E1032">
      <w:pPr>
        <w:pStyle w:val="FR2"/>
        <w:ind w:left="0"/>
        <w:rPr>
          <w:sz w:val="28"/>
          <w:szCs w:val="28"/>
          <w:u w:val="single"/>
        </w:rPr>
      </w:pPr>
      <w:r w:rsidRPr="006C5D97">
        <w:rPr>
          <w:sz w:val="28"/>
          <w:szCs w:val="28"/>
        </w:rPr>
        <w:t xml:space="preserve">від ___________ на № </w:t>
      </w:r>
      <w:r w:rsidRPr="006C5D97">
        <w:rPr>
          <w:sz w:val="28"/>
          <w:szCs w:val="28"/>
          <w:u w:val="single"/>
        </w:rPr>
        <w:tab/>
      </w:r>
      <w:r w:rsidRPr="006C5D97">
        <w:rPr>
          <w:sz w:val="28"/>
          <w:szCs w:val="28"/>
          <w:u w:val="single"/>
        </w:rPr>
        <w:tab/>
      </w:r>
    </w:p>
    <w:p w:rsidR="006D65B9" w:rsidRPr="006D65B9" w:rsidRDefault="006D65B9" w:rsidP="006D65B9">
      <w:pPr>
        <w:ind w:left="5040" w:firstLine="12"/>
        <w:rPr>
          <w:rFonts w:ascii="Times New Roman" w:hAnsi="Times New Roman"/>
          <w:sz w:val="28"/>
          <w:szCs w:val="28"/>
          <w:lang w:val="uk-UA"/>
        </w:rPr>
      </w:pPr>
      <w:r w:rsidRPr="006D65B9">
        <w:rPr>
          <w:rFonts w:ascii="Times New Roman" w:hAnsi="Times New Roman"/>
          <w:sz w:val="28"/>
          <w:szCs w:val="28"/>
          <w:lang w:val="uk-UA"/>
        </w:rPr>
        <w:t>Департаменти (управління) освіти і науки обласних, Київської міської державних адміністрацій</w:t>
      </w:r>
    </w:p>
    <w:p w:rsidR="006D65B9" w:rsidRPr="00490596" w:rsidRDefault="006D65B9" w:rsidP="00185C3D">
      <w:pPr>
        <w:spacing w:after="0" w:line="240" w:lineRule="auto"/>
        <w:ind w:left="5040" w:firstLine="11"/>
        <w:rPr>
          <w:rFonts w:ascii="Times New Roman" w:hAnsi="Times New Roman"/>
          <w:sz w:val="28"/>
          <w:szCs w:val="28"/>
          <w:lang w:val="uk-UA"/>
        </w:rPr>
      </w:pPr>
    </w:p>
    <w:p w:rsidR="006D65B9" w:rsidRPr="00490596" w:rsidRDefault="006D65B9" w:rsidP="00185C3D">
      <w:pPr>
        <w:spacing w:after="0" w:line="240" w:lineRule="auto"/>
        <w:ind w:firstLine="11"/>
        <w:rPr>
          <w:rFonts w:ascii="Times New Roman" w:hAnsi="Times New Roman"/>
          <w:sz w:val="28"/>
          <w:szCs w:val="28"/>
          <w:lang w:val="uk-UA"/>
        </w:rPr>
      </w:pPr>
      <w:r w:rsidRPr="00490596">
        <w:rPr>
          <w:rFonts w:ascii="Times New Roman" w:hAnsi="Times New Roman"/>
          <w:sz w:val="28"/>
          <w:szCs w:val="28"/>
          <w:lang w:val="uk-UA"/>
        </w:rPr>
        <w:t xml:space="preserve">Про перегляд підходів з організації </w:t>
      </w:r>
    </w:p>
    <w:p w:rsidR="006D65B9" w:rsidRPr="00490596" w:rsidRDefault="006D65B9" w:rsidP="00185C3D">
      <w:pPr>
        <w:spacing w:after="0" w:line="240" w:lineRule="auto"/>
        <w:ind w:firstLine="11"/>
        <w:rPr>
          <w:rFonts w:ascii="Times New Roman" w:hAnsi="Times New Roman"/>
          <w:sz w:val="28"/>
          <w:szCs w:val="28"/>
          <w:lang w:val="uk-UA"/>
        </w:rPr>
      </w:pPr>
      <w:r w:rsidRPr="00490596">
        <w:rPr>
          <w:rFonts w:ascii="Times New Roman" w:hAnsi="Times New Roman"/>
          <w:sz w:val="28"/>
          <w:szCs w:val="28"/>
          <w:lang w:val="uk-UA"/>
        </w:rPr>
        <w:t>діяльності музеїв історичного профілю</w:t>
      </w:r>
    </w:p>
    <w:p w:rsidR="006D65B9" w:rsidRDefault="006D65B9" w:rsidP="006D65B9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65B9" w:rsidRPr="006D65B9" w:rsidRDefault="006D65B9" w:rsidP="006D65B9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D65B9">
        <w:rPr>
          <w:rFonts w:ascii="Times New Roman" w:hAnsi="Times New Roman"/>
          <w:sz w:val="28"/>
          <w:szCs w:val="28"/>
          <w:lang w:val="uk-UA"/>
        </w:rPr>
        <w:t>Зважаючи на особливо важливу роль музеїв історичного профілю навчальних закладів у патріотичному вихованні дітей та учн</w:t>
      </w:r>
      <w:r w:rsidR="00490596">
        <w:rPr>
          <w:rFonts w:ascii="Times New Roman" w:hAnsi="Times New Roman"/>
          <w:sz w:val="28"/>
          <w:szCs w:val="28"/>
          <w:lang w:val="uk-UA"/>
        </w:rPr>
        <w:t>ів, формуванні їх</w:t>
      </w:r>
      <w:r w:rsidR="007560FC">
        <w:rPr>
          <w:rFonts w:ascii="Times New Roman" w:hAnsi="Times New Roman"/>
          <w:sz w:val="28"/>
          <w:szCs w:val="28"/>
          <w:lang w:val="uk-UA"/>
        </w:rPr>
        <w:t xml:space="preserve">ньої </w:t>
      </w:r>
      <w:r w:rsidR="00490596">
        <w:rPr>
          <w:rFonts w:ascii="Times New Roman" w:hAnsi="Times New Roman"/>
          <w:sz w:val="28"/>
          <w:szCs w:val="28"/>
          <w:lang w:val="uk-UA"/>
        </w:rPr>
        <w:t>громадянської</w:t>
      </w:r>
      <w:r w:rsidRPr="006D65B9">
        <w:rPr>
          <w:rFonts w:ascii="Times New Roman" w:hAnsi="Times New Roman"/>
          <w:sz w:val="28"/>
          <w:szCs w:val="28"/>
          <w:lang w:val="uk-UA"/>
        </w:rPr>
        <w:t xml:space="preserve"> позиції</w:t>
      </w:r>
      <w:r w:rsidR="00E4503B">
        <w:rPr>
          <w:rFonts w:ascii="Times New Roman" w:hAnsi="Times New Roman"/>
          <w:sz w:val="28"/>
          <w:szCs w:val="28"/>
          <w:lang w:val="uk-UA"/>
        </w:rPr>
        <w:t xml:space="preserve">,  </w:t>
      </w:r>
      <w:r w:rsidRPr="006D65B9">
        <w:rPr>
          <w:rFonts w:ascii="Times New Roman" w:hAnsi="Times New Roman"/>
          <w:sz w:val="28"/>
          <w:szCs w:val="28"/>
          <w:lang w:val="uk-UA"/>
        </w:rPr>
        <w:t>Міністерство освіти і науки України направляє Методичні рекомендації щодо засад діяльності музеїв історичного профілю дошкільних, загальноосвітніх, позашкільних та професійно-технічних навчальних закладів, які перебувають у сфері управління МОН України,  для використання в практичній роботі.</w:t>
      </w:r>
    </w:p>
    <w:p w:rsidR="006D65B9" w:rsidRPr="006D65B9" w:rsidRDefault="006D65B9" w:rsidP="0049059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D65B9">
        <w:rPr>
          <w:rFonts w:ascii="Times New Roman" w:hAnsi="Times New Roman"/>
          <w:sz w:val="28"/>
          <w:szCs w:val="28"/>
          <w:lang w:val="uk-UA"/>
        </w:rPr>
        <w:t xml:space="preserve">Додаток: на </w:t>
      </w:r>
      <w:r w:rsidR="00711386">
        <w:rPr>
          <w:rFonts w:ascii="Times New Roman" w:hAnsi="Times New Roman"/>
          <w:sz w:val="28"/>
          <w:szCs w:val="28"/>
          <w:lang w:val="uk-UA"/>
        </w:rPr>
        <w:t xml:space="preserve">4 </w:t>
      </w:r>
      <w:r w:rsidRPr="006D65B9">
        <w:rPr>
          <w:rFonts w:ascii="Times New Roman" w:hAnsi="Times New Roman"/>
          <w:sz w:val="28"/>
          <w:szCs w:val="28"/>
          <w:lang w:val="uk-UA"/>
        </w:rPr>
        <w:t xml:space="preserve">арк. </w:t>
      </w:r>
    </w:p>
    <w:p w:rsidR="006D65B9" w:rsidRPr="006D65B9" w:rsidRDefault="006D65B9" w:rsidP="000E103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65B9" w:rsidRPr="006D65B9" w:rsidRDefault="00526049" w:rsidP="006D65B9">
      <w:pPr>
        <w:ind w:firstLine="1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pict>
          <v:shape id="_x0000_s1028" type="#_x0000_t75" style="position:absolute;left:0;text-align:left;margin-left:184.8pt;margin-top:12.35pt;width:146.5pt;height:46.9pt;z-index:251658752" fillcolor="window">
            <v:imagedata r:id="rId9" o:title=""/>
          </v:shape>
        </w:pict>
      </w:r>
    </w:p>
    <w:p w:rsidR="006D65B9" w:rsidRPr="006D65B9" w:rsidRDefault="006D65B9" w:rsidP="006D65B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D65B9">
        <w:rPr>
          <w:rFonts w:ascii="Times New Roman" w:hAnsi="Times New Roman"/>
          <w:sz w:val="28"/>
          <w:szCs w:val="28"/>
          <w:lang w:val="uk-UA"/>
        </w:rPr>
        <w:t xml:space="preserve">Заступник Міністра                                                                   </w:t>
      </w:r>
      <w:r w:rsidR="001F1596">
        <w:rPr>
          <w:rFonts w:ascii="Times New Roman" w:hAnsi="Times New Roman"/>
          <w:sz w:val="28"/>
          <w:szCs w:val="28"/>
          <w:lang w:val="uk-UA"/>
        </w:rPr>
        <w:t xml:space="preserve">Павло </w:t>
      </w:r>
      <w:r w:rsidRPr="006D65B9">
        <w:rPr>
          <w:rFonts w:ascii="Times New Roman" w:hAnsi="Times New Roman"/>
          <w:sz w:val="28"/>
          <w:szCs w:val="28"/>
          <w:lang w:val="uk-UA"/>
        </w:rPr>
        <w:t xml:space="preserve">Полянський </w:t>
      </w:r>
    </w:p>
    <w:p w:rsidR="006D65B9" w:rsidRPr="006D65B9" w:rsidRDefault="006D65B9" w:rsidP="006D65B9">
      <w:pPr>
        <w:ind w:firstLine="12"/>
        <w:jc w:val="both"/>
        <w:rPr>
          <w:rFonts w:ascii="Times New Roman" w:hAnsi="Times New Roman"/>
          <w:lang w:val="uk-UA"/>
        </w:rPr>
      </w:pPr>
    </w:p>
    <w:p w:rsidR="006D65B9" w:rsidRPr="006D65B9" w:rsidRDefault="006D65B9" w:rsidP="006D65B9">
      <w:pPr>
        <w:ind w:firstLine="12"/>
        <w:jc w:val="both"/>
        <w:rPr>
          <w:rFonts w:ascii="Times New Roman" w:hAnsi="Times New Roman"/>
          <w:lang w:val="uk-UA"/>
        </w:rPr>
      </w:pPr>
    </w:p>
    <w:p w:rsidR="00490596" w:rsidRDefault="00490596" w:rsidP="006D65B9">
      <w:pPr>
        <w:ind w:firstLine="1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E1032" w:rsidRDefault="000E1032" w:rsidP="008944E1">
      <w:pPr>
        <w:spacing w:after="0"/>
        <w:ind w:firstLine="1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E1032" w:rsidRDefault="000E1032" w:rsidP="008944E1">
      <w:pPr>
        <w:spacing w:after="0"/>
        <w:ind w:firstLine="1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E1032" w:rsidRDefault="000E1032" w:rsidP="008944E1">
      <w:pPr>
        <w:spacing w:after="0"/>
        <w:ind w:firstLine="1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E1032" w:rsidRDefault="000E1032" w:rsidP="008944E1">
      <w:pPr>
        <w:spacing w:after="0"/>
        <w:ind w:firstLine="1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944E1" w:rsidRDefault="008944E1" w:rsidP="008944E1">
      <w:pPr>
        <w:spacing w:after="0"/>
        <w:ind w:firstLine="1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Бут С. В., 481-32-51</w:t>
      </w:r>
    </w:p>
    <w:p w:rsidR="006D65B9" w:rsidRDefault="006D65B9" w:rsidP="008944E1">
      <w:pPr>
        <w:spacing w:after="0"/>
        <w:ind w:firstLine="12"/>
        <w:jc w:val="both"/>
        <w:rPr>
          <w:rFonts w:ascii="Times New Roman" w:hAnsi="Times New Roman"/>
          <w:sz w:val="24"/>
          <w:szCs w:val="24"/>
          <w:lang w:val="uk-UA"/>
        </w:rPr>
      </w:pPr>
      <w:r w:rsidRPr="00711386">
        <w:rPr>
          <w:rFonts w:ascii="Times New Roman" w:hAnsi="Times New Roman"/>
          <w:sz w:val="24"/>
          <w:szCs w:val="24"/>
          <w:lang w:val="uk-UA"/>
        </w:rPr>
        <w:t>Савченко Н.В. 531-19-98</w:t>
      </w:r>
    </w:p>
    <w:p w:rsidR="008944E1" w:rsidRPr="00711386" w:rsidRDefault="008944E1" w:rsidP="006D65B9">
      <w:pPr>
        <w:ind w:firstLine="1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E1032" w:rsidRDefault="006D65B9" w:rsidP="001B45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65B9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8944E1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6D65B9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0E1032" w:rsidRDefault="000E1032" w:rsidP="000E103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0596" w:rsidRDefault="006D65B9" w:rsidP="000E103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  <w:lang w:val="uk-UA"/>
        </w:rPr>
      </w:pPr>
      <w:r w:rsidRPr="006D65B9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490596" w:rsidRDefault="00490596" w:rsidP="008944E1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val="uk-UA"/>
        </w:rPr>
      </w:pPr>
      <w:r w:rsidRPr="006D65B9">
        <w:rPr>
          <w:rFonts w:ascii="Times New Roman" w:hAnsi="Times New Roman"/>
          <w:sz w:val="28"/>
          <w:szCs w:val="28"/>
          <w:lang w:val="uk-UA"/>
        </w:rPr>
        <w:t>до листа МОН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90596" w:rsidRPr="006D65B9" w:rsidRDefault="00490596" w:rsidP="008944E1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val="uk-UA"/>
        </w:rPr>
      </w:pPr>
      <w:r w:rsidRPr="006D65B9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0E1032" w:rsidRPr="00DF43A5">
        <w:rPr>
          <w:sz w:val="28"/>
          <w:szCs w:val="28"/>
          <w:u w:val="single"/>
          <w:lang w:val="ru-RU"/>
        </w:rPr>
        <w:t xml:space="preserve">22.05.2015 </w:t>
      </w:r>
      <w:r w:rsidR="000E1032" w:rsidRPr="00DF43A5">
        <w:rPr>
          <w:sz w:val="28"/>
          <w:szCs w:val="28"/>
          <w:lang w:val="ru-RU"/>
        </w:rPr>
        <w:t>№ _</w:t>
      </w:r>
      <w:r w:rsidR="000E1032" w:rsidRPr="00DF43A5">
        <w:rPr>
          <w:sz w:val="28"/>
          <w:szCs w:val="28"/>
          <w:u w:val="single"/>
          <w:lang w:val="ru-RU"/>
        </w:rPr>
        <w:t>1/9-255</w:t>
      </w:r>
    </w:p>
    <w:p w:rsidR="006D65B9" w:rsidRDefault="006D65B9" w:rsidP="001B45E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45E7" w:rsidRDefault="001B45E7" w:rsidP="001B45E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45E7" w:rsidRPr="006D65B9" w:rsidRDefault="001B45E7" w:rsidP="001B45E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65B9" w:rsidRPr="006D65B9" w:rsidRDefault="00490596" w:rsidP="0049059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1B45E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D65B9" w:rsidRPr="006D65B9" w:rsidRDefault="00490596" w:rsidP="00490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Методичні рекомендації</w:t>
      </w:r>
    </w:p>
    <w:p w:rsidR="000077FA" w:rsidRDefault="006D65B9" w:rsidP="00490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D65B9">
        <w:rPr>
          <w:rFonts w:ascii="Times New Roman" w:hAnsi="Times New Roman"/>
          <w:b/>
          <w:sz w:val="28"/>
          <w:szCs w:val="28"/>
          <w:lang w:val="uk-UA"/>
        </w:rPr>
        <w:t>щодо засад діяльності музеїв історичного профілю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D65B9">
        <w:rPr>
          <w:rFonts w:ascii="Times New Roman" w:hAnsi="Times New Roman"/>
          <w:b/>
          <w:sz w:val="28"/>
          <w:szCs w:val="28"/>
          <w:lang w:val="uk-UA"/>
        </w:rPr>
        <w:t xml:space="preserve">дошкільних, загальноосвітніх, позашкільних та професійно-технічних </w:t>
      </w:r>
    </w:p>
    <w:p w:rsidR="006D65B9" w:rsidRPr="006D65B9" w:rsidRDefault="006D65B9" w:rsidP="00490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D65B9">
        <w:rPr>
          <w:rFonts w:ascii="Times New Roman" w:hAnsi="Times New Roman"/>
          <w:b/>
          <w:sz w:val="28"/>
          <w:szCs w:val="28"/>
          <w:lang w:val="uk-UA"/>
        </w:rPr>
        <w:t xml:space="preserve">навчальних закладів </w:t>
      </w:r>
    </w:p>
    <w:p w:rsidR="006D65B9" w:rsidRPr="006D65B9" w:rsidRDefault="006D65B9" w:rsidP="00490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A2C25" w:rsidRDefault="006D65B9" w:rsidP="004905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D65B9">
        <w:rPr>
          <w:rFonts w:ascii="Times New Roman" w:hAnsi="Times New Roman"/>
          <w:b/>
          <w:sz w:val="28"/>
          <w:szCs w:val="28"/>
          <w:lang w:val="uk-UA"/>
        </w:rPr>
        <w:t>Вступ</w:t>
      </w:r>
      <w:r w:rsidRPr="006D65B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A2C25" w:rsidRDefault="006D65B9" w:rsidP="004905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D65B9">
        <w:rPr>
          <w:rFonts w:ascii="Times New Roman" w:hAnsi="Times New Roman"/>
          <w:sz w:val="28"/>
          <w:szCs w:val="28"/>
          <w:lang w:val="uk-UA"/>
        </w:rPr>
        <w:t xml:space="preserve">Музей є важливим засобом навчально-виховної роботи, формування всебічно освіченої особистості, виховання патріотів українського народу. Перемога Революції гідності, прийняття пакету Законів щодо декомунізації суспільного життя сформували умови </w:t>
      </w:r>
      <w:r w:rsidR="00E4503B">
        <w:rPr>
          <w:rFonts w:ascii="Times New Roman" w:hAnsi="Times New Roman"/>
          <w:sz w:val="28"/>
          <w:szCs w:val="28"/>
          <w:lang w:val="uk-UA"/>
        </w:rPr>
        <w:t xml:space="preserve">для відновлення історичної правди </w:t>
      </w:r>
      <w:r w:rsidRPr="006D65B9">
        <w:rPr>
          <w:rFonts w:ascii="Times New Roman" w:hAnsi="Times New Roman"/>
          <w:sz w:val="28"/>
          <w:szCs w:val="28"/>
          <w:lang w:val="uk-UA"/>
        </w:rPr>
        <w:t xml:space="preserve">про Другу світову війну, давню і новітню історію, надали можливість віддати </w:t>
      </w:r>
      <w:proofErr w:type="spellStart"/>
      <w:r w:rsidRPr="006D65B9">
        <w:rPr>
          <w:rFonts w:ascii="Times New Roman" w:hAnsi="Times New Roman"/>
          <w:sz w:val="28"/>
          <w:szCs w:val="28"/>
          <w:lang w:val="uk-UA"/>
        </w:rPr>
        <w:t>шану</w:t>
      </w:r>
      <w:proofErr w:type="spellEnd"/>
      <w:r w:rsidRPr="006D65B9">
        <w:rPr>
          <w:rFonts w:ascii="Times New Roman" w:hAnsi="Times New Roman"/>
          <w:sz w:val="28"/>
          <w:szCs w:val="28"/>
          <w:lang w:val="uk-UA"/>
        </w:rPr>
        <w:t xml:space="preserve"> усім борцям за свободу України. </w:t>
      </w:r>
      <w:r w:rsidR="005A2C25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6D65B9" w:rsidRPr="006D65B9" w:rsidRDefault="006D65B9" w:rsidP="004905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D65B9">
        <w:rPr>
          <w:rFonts w:ascii="Times New Roman" w:hAnsi="Times New Roman"/>
          <w:sz w:val="28"/>
          <w:szCs w:val="28"/>
          <w:lang w:val="uk-UA"/>
        </w:rPr>
        <w:t xml:space="preserve"> Музеї навчальних закладів, музейна педагогіка як важливі виховні засоби повинні нести правдиві знання про історичне минуле нашого народу, його боротьбу за волю та державну незалежність.</w:t>
      </w:r>
    </w:p>
    <w:p w:rsidR="006D65B9" w:rsidRDefault="006D65B9" w:rsidP="004905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D65B9">
        <w:rPr>
          <w:rFonts w:ascii="Times New Roman" w:hAnsi="Times New Roman"/>
          <w:sz w:val="28"/>
          <w:szCs w:val="28"/>
          <w:lang w:val="uk-UA"/>
        </w:rPr>
        <w:tab/>
        <w:t>Рекомендації підготовлені з метою сприяння організації роботи з патріотичного виховання дітей та молоді</w:t>
      </w:r>
      <w:r w:rsidRPr="006D65B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D65B9">
        <w:rPr>
          <w:rFonts w:ascii="Times New Roman" w:hAnsi="Times New Roman"/>
          <w:sz w:val="28"/>
          <w:szCs w:val="28"/>
          <w:lang w:val="uk-UA"/>
        </w:rPr>
        <w:t>у дошкільних, загальноосвітніх, позашкільних та професійно-технічних  навчальних закладах.</w:t>
      </w:r>
    </w:p>
    <w:p w:rsidR="00490596" w:rsidRPr="00490596" w:rsidRDefault="00490596" w:rsidP="004905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65B9" w:rsidRPr="006D65B9" w:rsidRDefault="006D65B9" w:rsidP="00490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D65B9">
        <w:rPr>
          <w:rFonts w:ascii="Times New Roman" w:hAnsi="Times New Roman"/>
          <w:b/>
          <w:sz w:val="28"/>
          <w:szCs w:val="28"/>
          <w:lang w:val="uk-UA"/>
        </w:rPr>
        <w:t>Про деякі засади діяльності музеїв історичного профілю</w:t>
      </w:r>
    </w:p>
    <w:p w:rsidR="006D65B9" w:rsidRPr="006D65B9" w:rsidRDefault="006D65B9" w:rsidP="004905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D65B9">
        <w:rPr>
          <w:rFonts w:ascii="Times New Roman" w:hAnsi="Times New Roman"/>
          <w:sz w:val="28"/>
          <w:szCs w:val="28"/>
          <w:lang w:val="uk-UA"/>
        </w:rPr>
        <w:t>Метою діяльності музеїв історичного профілю має бути сприяння вихованню у дітей та учнів патріотизму, формування національної самосвідомості та високих моральних якостей громадянина України.</w:t>
      </w:r>
    </w:p>
    <w:p w:rsidR="006D65B9" w:rsidRPr="006D65B9" w:rsidRDefault="006D65B9" w:rsidP="004905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D65B9">
        <w:rPr>
          <w:rFonts w:ascii="Times New Roman" w:hAnsi="Times New Roman"/>
          <w:sz w:val="28"/>
          <w:szCs w:val="28"/>
          <w:lang w:val="uk-UA"/>
        </w:rPr>
        <w:t>У змісті експозицій музеїв та окремих тематичних розділів (виставок) у ретроспективі  має розкриватися боротьба українського</w:t>
      </w:r>
      <w:r w:rsidR="00DF43A5">
        <w:rPr>
          <w:rFonts w:ascii="Times New Roman" w:hAnsi="Times New Roman"/>
          <w:sz w:val="28"/>
          <w:szCs w:val="28"/>
          <w:lang w:val="uk-UA"/>
        </w:rPr>
        <w:t xml:space="preserve"> народу за об'єднання своїх зем</w:t>
      </w:r>
      <w:r w:rsidRPr="006D65B9">
        <w:rPr>
          <w:rFonts w:ascii="Times New Roman" w:hAnsi="Times New Roman"/>
          <w:sz w:val="28"/>
          <w:szCs w:val="28"/>
          <w:lang w:val="uk-UA"/>
        </w:rPr>
        <w:t xml:space="preserve">ель та звільнення їх від колонізації та загарбників. Важливим історичним періодом у таких державотворчих </w:t>
      </w:r>
      <w:r w:rsidR="00E4503B">
        <w:rPr>
          <w:rFonts w:ascii="Times New Roman" w:hAnsi="Times New Roman"/>
          <w:sz w:val="28"/>
          <w:szCs w:val="28"/>
          <w:lang w:val="uk-UA"/>
        </w:rPr>
        <w:t xml:space="preserve">кроків </w:t>
      </w:r>
      <w:r w:rsidRPr="006D65B9">
        <w:rPr>
          <w:rFonts w:ascii="Times New Roman" w:hAnsi="Times New Roman"/>
          <w:sz w:val="28"/>
          <w:szCs w:val="28"/>
          <w:lang w:val="uk-UA"/>
        </w:rPr>
        <w:t>українців, їх</w:t>
      </w:r>
      <w:r w:rsidR="00E4503B">
        <w:rPr>
          <w:rFonts w:ascii="Times New Roman" w:hAnsi="Times New Roman"/>
          <w:sz w:val="28"/>
          <w:szCs w:val="28"/>
          <w:lang w:val="uk-UA"/>
        </w:rPr>
        <w:t>ньої</w:t>
      </w:r>
      <w:r w:rsidRPr="006D65B9">
        <w:rPr>
          <w:rFonts w:ascii="Times New Roman" w:hAnsi="Times New Roman"/>
          <w:sz w:val="28"/>
          <w:szCs w:val="28"/>
          <w:lang w:val="uk-UA"/>
        </w:rPr>
        <w:t xml:space="preserve"> боротьби за свою ідентифікацію у європейській сім'ї народів є </w:t>
      </w:r>
      <w:r w:rsidRPr="006D65B9">
        <w:rPr>
          <w:rFonts w:ascii="Times New Roman" w:hAnsi="Times New Roman"/>
          <w:sz w:val="28"/>
          <w:szCs w:val="28"/>
        </w:rPr>
        <w:t>XX</w:t>
      </w:r>
      <w:r w:rsidRPr="006D65B9">
        <w:rPr>
          <w:rFonts w:ascii="Times New Roman" w:hAnsi="Times New Roman"/>
          <w:sz w:val="28"/>
          <w:szCs w:val="28"/>
          <w:lang w:val="uk-UA"/>
        </w:rPr>
        <w:t xml:space="preserve"> століття</w:t>
      </w:r>
      <w:r w:rsidR="00364AF1">
        <w:rPr>
          <w:rFonts w:ascii="Times New Roman" w:hAnsi="Times New Roman"/>
          <w:sz w:val="28"/>
          <w:szCs w:val="28"/>
          <w:lang w:val="uk-UA"/>
        </w:rPr>
        <w:t xml:space="preserve"> є у</w:t>
      </w:r>
      <w:r w:rsidRPr="006D65B9">
        <w:rPr>
          <w:rFonts w:ascii="Times New Roman" w:hAnsi="Times New Roman"/>
          <w:sz w:val="28"/>
          <w:szCs w:val="28"/>
          <w:lang w:val="uk-UA"/>
        </w:rPr>
        <w:t xml:space="preserve"> тому числі </w:t>
      </w:r>
      <w:r w:rsidR="00364AF1">
        <w:rPr>
          <w:rFonts w:ascii="Times New Roman" w:hAnsi="Times New Roman"/>
          <w:sz w:val="28"/>
          <w:szCs w:val="28"/>
          <w:lang w:val="uk-UA"/>
        </w:rPr>
        <w:t>п</w:t>
      </w:r>
      <w:r w:rsidRPr="006D65B9">
        <w:rPr>
          <w:rFonts w:ascii="Times New Roman" w:hAnsi="Times New Roman"/>
          <w:sz w:val="28"/>
          <w:szCs w:val="28"/>
          <w:lang w:val="uk-UA"/>
        </w:rPr>
        <w:t>еріоду Другої світової війни.</w:t>
      </w:r>
    </w:p>
    <w:p w:rsidR="006D65B9" w:rsidRPr="00C833FE" w:rsidRDefault="006D65B9" w:rsidP="004905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D65B9">
        <w:rPr>
          <w:rFonts w:ascii="Times New Roman" w:hAnsi="Times New Roman"/>
          <w:sz w:val="28"/>
          <w:szCs w:val="28"/>
          <w:lang w:val="uk-UA"/>
        </w:rPr>
        <w:t>Підсумком відзначення 70-ї річниці перемоги над нацистами у Європі має стати усвідомлення того, що визначальним в екскурсійній тематиці, в експозиціях музеїв, у формуванні архівів, проведенні виховних заходів на їх</w:t>
      </w:r>
      <w:r w:rsidR="00B52C8D">
        <w:rPr>
          <w:rFonts w:ascii="Times New Roman" w:hAnsi="Times New Roman"/>
          <w:sz w:val="28"/>
          <w:szCs w:val="28"/>
          <w:lang w:val="uk-UA"/>
        </w:rPr>
        <w:t>ній базі має бут</w:t>
      </w:r>
      <w:r w:rsidRPr="006D65B9">
        <w:rPr>
          <w:rFonts w:ascii="Times New Roman" w:hAnsi="Times New Roman"/>
          <w:sz w:val="28"/>
          <w:szCs w:val="28"/>
          <w:lang w:val="uk-UA"/>
        </w:rPr>
        <w:t xml:space="preserve">и </w:t>
      </w:r>
      <w:r w:rsidRPr="00C833FE">
        <w:rPr>
          <w:rFonts w:ascii="Times New Roman" w:hAnsi="Times New Roman"/>
          <w:sz w:val="28"/>
          <w:szCs w:val="28"/>
          <w:lang w:val="uk-UA"/>
        </w:rPr>
        <w:t>акцент на український вимір перемоги, здобутків і втрат</w:t>
      </w:r>
      <w:r w:rsidR="00C368D7" w:rsidRPr="00C833FE">
        <w:rPr>
          <w:rFonts w:ascii="Times New Roman" w:hAnsi="Times New Roman"/>
          <w:sz w:val="28"/>
          <w:szCs w:val="28"/>
          <w:lang w:val="uk-UA"/>
        </w:rPr>
        <w:t>і втрат на тлі світової історії</w:t>
      </w:r>
      <w:r w:rsidRPr="00C833FE">
        <w:rPr>
          <w:rFonts w:ascii="Times New Roman" w:hAnsi="Times New Roman"/>
          <w:sz w:val="28"/>
          <w:szCs w:val="28"/>
          <w:lang w:val="uk-UA"/>
        </w:rPr>
        <w:t>.</w:t>
      </w:r>
    </w:p>
    <w:p w:rsidR="009045ED" w:rsidRDefault="009045ED" w:rsidP="004905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45ED" w:rsidRDefault="009045ED" w:rsidP="004905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45ED" w:rsidRDefault="009045ED" w:rsidP="004905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45ED" w:rsidRPr="006D65B9" w:rsidRDefault="009045ED" w:rsidP="00490596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26382" w:rsidRDefault="006D65B9" w:rsidP="004905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D65B9">
        <w:rPr>
          <w:rFonts w:ascii="Times New Roman" w:hAnsi="Times New Roman"/>
          <w:sz w:val="28"/>
          <w:szCs w:val="28"/>
          <w:lang w:val="uk-UA"/>
        </w:rPr>
        <w:t>Звертаємо увагу органів управляння освіти, керівників навчальних закладів щодо</w:t>
      </w:r>
      <w:r w:rsidR="00F26382">
        <w:rPr>
          <w:rFonts w:ascii="Times New Roman" w:hAnsi="Times New Roman"/>
          <w:sz w:val="28"/>
          <w:szCs w:val="28"/>
          <w:lang w:val="uk-UA"/>
        </w:rPr>
        <w:t xml:space="preserve"> пріоритетності та об’єктивності у експонуванні музейних предметів, кількість яких не повинна створювати візуальний, тематичний та змістовний перекіс у подачі інформації.</w:t>
      </w:r>
    </w:p>
    <w:p w:rsidR="006D65B9" w:rsidRPr="006D65B9" w:rsidRDefault="00F26382" w:rsidP="004905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65B9" w:rsidRPr="006D65B9">
        <w:rPr>
          <w:rFonts w:ascii="Times New Roman" w:hAnsi="Times New Roman"/>
          <w:sz w:val="28"/>
          <w:szCs w:val="28"/>
          <w:lang w:val="uk-UA"/>
        </w:rPr>
        <w:t xml:space="preserve"> Важливо у різних формах музейної роботи  враховувати сучасні події в житті українського народу: громадянський подвиг учасників Революції гідності, вшанування пам'яті героїв Небесної сотні, патріотизм українських воїнів у боротьбі за незалежність</w:t>
      </w:r>
      <w:r w:rsidR="00FE725B">
        <w:rPr>
          <w:rFonts w:ascii="Times New Roman" w:hAnsi="Times New Roman"/>
          <w:sz w:val="28"/>
          <w:szCs w:val="28"/>
          <w:lang w:val="uk-UA"/>
        </w:rPr>
        <w:t xml:space="preserve"> та територіальну </w:t>
      </w:r>
      <w:r w:rsidR="00B317AD">
        <w:rPr>
          <w:rFonts w:ascii="Times New Roman" w:hAnsi="Times New Roman"/>
          <w:sz w:val="28"/>
          <w:szCs w:val="28"/>
          <w:lang w:val="uk-UA"/>
        </w:rPr>
        <w:t>ціліс</w:t>
      </w:r>
      <w:r w:rsidR="00FE725B">
        <w:rPr>
          <w:rFonts w:ascii="Times New Roman" w:hAnsi="Times New Roman"/>
          <w:sz w:val="28"/>
          <w:szCs w:val="28"/>
          <w:lang w:val="uk-UA"/>
        </w:rPr>
        <w:t>ність</w:t>
      </w:r>
      <w:r w:rsidR="006D65B9" w:rsidRPr="006D65B9">
        <w:rPr>
          <w:rFonts w:ascii="Times New Roman" w:hAnsi="Times New Roman"/>
          <w:sz w:val="28"/>
          <w:szCs w:val="28"/>
          <w:lang w:val="uk-UA"/>
        </w:rPr>
        <w:t xml:space="preserve"> України від</w:t>
      </w:r>
      <w:r w:rsidR="00B317AD">
        <w:rPr>
          <w:rFonts w:ascii="Times New Roman" w:hAnsi="Times New Roman"/>
          <w:sz w:val="28"/>
          <w:szCs w:val="28"/>
          <w:lang w:val="uk-UA"/>
        </w:rPr>
        <w:t xml:space="preserve"> зазіхань агресора</w:t>
      </w:r>
      <w:r w:rsidR="006D65B9" w:rsidRPr="006D65B9">
        <w:rPr>
          <w:rFonts w:ascii="Times New Roman" w:hAnsi="Times New Roman"/>
          <w:sz w:val="28"/>
          <w:szCs w:val="28"/>
          <w:lang w:val="uk-UA"/>
        </w:rPr>
        <w:t xml:space="preserve">. Матеріали такої музейної тематики можуть бути оформлені як у стаціонарній експозиції, так і </w:t>
      </w:r>
      <w:r w:rsidR="000E5851">
        <w:rPr>
          <w:rFonts w:ascii="Times New Roman" w:hAnsi="Times New Roman"/>
          <w:sz w:val="28"/>
          <w:szCs w:val="28"/>
          <w:lang w:val="uk-UA"/>
        </w:rPr>
        <w:t>у</w:t>
      </w:r>
      <w:r w:rsidR="006D65B9" w:rsidRPr="006D65B9">
        <w:rPr>
          <w:rFonts w:ascii="Times New Roman" w:hAnsi="Times New Roman"/>
          <w:sz w:val="28"/>
          <w:szCs w:val="28"/>
          <w:lang w:val="uk-UA"/>
        </w:rPr>
        <w:t xml:space="preserve"> форматі виставки.</w:t>
      </w:r>
    </w:p>
    <w:p w:rsidR="006D65B9" w:rsidRPr="006D65B9" w:rsidRDefault="006D65B9" w:rsidP="004905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D65B9">
        <w:rPr>
          <w:rFonts w:ascii="Times New Roman" w:hAnsi="Times New Roman"/>
          <w:sz w:val="28"/>
          <w:szCs w:val="28"/>
          <w:lang w:val="uk-UA"/>
        </w:rPr>
        <w:t xml:space="preserve">Виховна робота навчального заходу та діяльність музею і його активу, зокрема, </w:t>
      </w:r>
      <w:r w:rsidR="00F26382">
        <w:rPr>
          <w:rFonts w:ascii="Times New Roman" w:hAnsi="Times New Roman"/>
          <w:sz w:val="28"/>
          <w:szCs w:val="28"/>
          <w:lang w:val="uk-UA"/>
        </w:rPr>
        <w:t xml:space="preserve"> можуть </w:t>
      </w:r>
      <w:r w:rsidRPr="006D65B9">
        <w:rPr>
          <w:rFonts w:ascii="Times New Roman" w:hAnsi="Times New Roman"/>
          <w:sz w:val="28"/>
          <w:szCs w:val="28"/>
          <w:lang w:val="uk-UA"/>
        </w:rPr>
        <w:t>передбачати шефство над українськими воїнами, які брали участь в АТО, а також  їх</w:t>
      </w:r>
      <w:r w:rsidR="00972426">
        <w:rPr>
          <w:rFonts w:ascii="Times New Roman" w:hAnsi="Times New Roman"/>
          <w:sz w:val="28"/>
          <w:szCs w:val="28"/>
          <w:lang w:val="uk-UA"/>
        </w:rPr>
        <w:t>німи</w:t>
      </w:r>
      <w:r w:rsidRPr="006D65B9">
        <w:rPr>
          <w:rFonts w:ascii="Times New Roman" w:hAnsi="Times New Roman"/>
          <w:sz w:val="28"/>
          <w:szCs w:val="28"/>
          <w:lang w:val="uk-UA"/>
        </w:rPr>
        <w:t xml:space="preserve">  родинами.</w:t>
      </w:r>
    </w:p>
    <w:p w:rsidR="006D65B9" w:rsidRPr="006D65B9" w:rsidRDefault="006D65B9" w:rsidP="004905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65B9" w:rsidRPr="006D65B9" w:rsidRDefault="006D65B9" w:rsidP="00490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D65B9">
        <w:rPr>
          <w:rFonts w:ascii="Times New Roman" w:hAnsi="Times New Roman"/>
          <w:b/>
          <w:sz w:val="28"/>
          <w:szCs w:val="28"/>
          <w:lang w:val="uk-UA"/>
        </w:rPr>
        <w:t>Рекомендації щодо напрямів музейної роботи</w:t>
      </w:r>
    </w:p>
    <w:p w:rsidR="006D65B9" w:rsidRPr="006D65B9" w:rsidRDefault="00E62DF8" w:rsidP="004905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Із</w:t>
      </w:r>
      <w:r w:rsidR="006D65B9" w:rsidRPr="006D65B9">
        <w:rPr>
          <w:rFonts w:ascii="Times New Roman" w:hAnsi="Times New Roman"/>
          <w:sz w:val="28"/>
          <w:szCs w:val="28"/>
          <w:lang w:val="uk-UA"/>
        </w:rPr>
        <w:t xml:space="preserve"> метою реалізації зазначеного Міністерство освіти і науки України рекомендує органам управління освіти, керівникам навчальних закладів наступне:</w:t>
      </w:r>
    </w:p>
    <w:p w:rsidR="006D65B9" w:rsidRPr="006D65B9" w:rsidRDefault="006D65B9" w:rsidP="004905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D65B9">
        <w:rPr>
          <w:rFonts w:ascii="Times New Roman" w:hAnsi="Times New Roman"/>
          <w:sz w:val="28"/>
          <w:szCs w:val="28"/>
          <w:lang w:val="uk-UA"/>
        </w:rPr>
        <w:t>- скласти (скорегувати) плани роботи музеїв</w:t>
      </w:r>
      <w:r w:rsidR="00490596">
        <w:rPr>
          <w:rFonts w:ascii="Times New Roman" w:hAnsi="Times New Roman"/>
          <w:sz w:val="28"/>
          <w:szCs w:val="28"/>
          <w:lang w:val="uk-UA"/>
        </w:rPr>
        <w:t xml:space="preserve"> із</w:t>
      </w:r>
      <w:r w:rsidRPr="006D65B9">
        <w:rPr>
          <w:rFonts w:ascii="Times New Roman" w:hAnsi="Times New Roman"/>
          <w:sz w:val="28"/>
          <w:szCs w:val="28"/>
          <w:lang w:val="uk-UA"/>
        </w:rPr>
        <w:t xml:space="preserve"> внесення</w:t>
      </w:r>
      <w:r w:rsidR="00490596">
        <w:rPr>
          <w:rFonts w:ascii="Times New Roman" w:hAnsi="Times New Roman"/>
          <w:sz w:val="28"/>
          <w:szCs w:val="28"/>
          <w:lang w:val="uk-UA"/>
        </w:rPr>
        <w:t>м</w:t>
      </w:r>
      <w:r w:rsidRPr="006D65B9">
        <w:rPr>
          <w:rFonts w:ascii="Times New Roman" w:hAnsi="Times New Roman"/>
          <w:sz w:val="28"/>
          <w:szCs w:val="28"/>
          <w:lang w:val="uk-UA"/>
        </w:rPr>
        <w:t xml:space="preserve"> змін до матеріалів експозицій музеїв, а за потреби, прове</w:t>
      </w:r>
      <w:r w:rsidR="00E62DF8">
        <w:rPr>
          <w:rFonts w:ascii="Times New Roman" w:hAnsi="Times New Roman"/>
          <w:sz w:val="28"/>
          <w:szCs w:val="28"/>
          <w:lang w:val="uk-UA"/>
        </w:rPr>
        <w:t>сти реекспозицію</w:t>
      </w:r>
      <w:r w:rsidRPr="006D65B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90596">
        <w:rPr>
          <w:rFonts w:ascii="Times New Roman" w:hAnsi="Times New Roman"/>
          <w:sz w:val="28"/>
          <w:szCs w:val="28"/>
          <w:lang w:val="uk-UA"/>
        </w:rPr>
        <w:t xml:space="preserve"> зокрема </w:t>
      </w:r>
      <w:r w:rsidRPr="006D65B9">
        <w:rPr>
          <w:rFonts w:ascii="Times New Roman" w:hAnsi="Times New Roman"/>
          <w:sz w:val="28"/>
          <w:szCs w:val="28"/>
          <w:lang w:val="uk-UA"/>
        </w:rPr>
        <w:t>у музеях, що висвітлюють події перемоги над нацистами у Європі у Другій світовій війні або тематично пов</w:t>
      </w:r>
      <w:r w:rsidR="00613ABF" w:rsidRPr="00AC6820">
        <w:rPr>
          <w:rFonts w:ascii="Times New Roman" w:hAnsi="Times New Roman"/>
          <w:sz w:val="28"/>
          <w:szCs w:val="28"/>
          <w:lang w:val="uk-UA"/>
        </w:rPr>
        <w:t>’</w:t>
      </w:r>
      <w:r w:rsidRPr="006D65B9">
        <w:rPr>
          <w:rFonts w:ascii="Times New Roman" w:hAnsi="Times New Roman"/>
          <w:sz w:val="28"/>
          <w:szCs w:val="28"/>
          <w:lang w:val="uk-UA"/>
        </w:rPr>
        <w:t>язані із складними періодами життя украї</w:t>
      </w:r>
      <w:r w:rsidR="00E62DF8">
        <w:rPr>
          <w:rFonts w:ascii="Times New Roman" w:hAnsi="Times New Roman"/>
          <w:sz w:val="28"/>
          <w:szCs w:val="28"/>
          <w:lang w:val="uk-UA"/>
        </w:rPr>
        <w:t>н</w:t>
      </w:r>
      <w:r w:rsidRPr="006D65B9">
        <w:rPr>
          <w:rFonts w:ascii="Times New Roman" w:hAnsi="Times New Roman"/>
          <w:sz w:val="28"/>
          <w:szCs w:val="28"/>
          <w:lang w:val="uk-UA"/>
        </w:rPr>
        <w:t>ців, які довго замовчували чи трактували з позицій ідеологів радянського періоду;</w:t>
      </w:r>
    </w:p>
    <w:p w:rsidR="006D65B9" w:rsidRPr="006D65B9" w:rsidRDefault="006D65B9" w:rsidP="004905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D65B9">
        <w:rPr>
          <w:rFonts w:ascii="Times New Roman" w:hAnsi="Times New Roman"/>
          <w:sz w:val="28"/>
          <w:szCs w:val="28"/>
          <w:lang w:val="uk-UA"/>
        </w:rPr>
        <w:t>- привести у відповідність до трактувань української та світової історичної науки терміни, вживані в музейних експозиціях, у тому числі періоду Другої світової війни</w:t>
      </w:r>
      <w:r w:rsidR="001E3BC1">
        <w:rPr>
          <w:rFonts w:ascii="Times New Roman" w:hAnsi="Times New Roman"/>
          <w:sz w:val="28"/>
          <w:szCs w:val="28"/>
          <w:lang w:val="uk-UA"/>
        </w:rPr>
        <w:t>;</w:t>
      </w:r>
      <w:r w:rsidRPr="006D65B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D65B9" w:rsidRPr="006D65B9" w:rsidRDefault="006D65B9" w:rsidP="004905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D65B9">
        <w:rPr>
          <w:rFonts w:ascii="Times New Roman" w:hAnsi="Times New Roman"/>
          <w:sz w:val="28"/>
          <w:szCs w:val="28"/>
          <w:lang w:val="uk-UA"/>
        </w:rPr>
        <w:t>- проаналізувати та перевірити історичну достовірність окремих дат, тверджень, посилань та оцінок подій і фактів, які розміщені в експозиція</w:t>
      </w:r>
      <w:r w:rsidR="00613ABF">
        <w:rPr>
          <w:rFonts w:ascii="Times New Roman" w:hAnsi="Times New Roman"/>
          <w:sz w:val="28"/>
          <w:szCs w:val="28"/>
          <w:lang w:val="uk-UA"/>
        </w:rPr>
        <w:t>х</w:t>
      </w:r>
      <w:r w:rsidRPr="006D65B9">
        <w:rPr>
          <w:rFonts w:ascii="Times New Roman" w:hAnsi="Times New Roman"/>
          <w:sz w:val="28"/>
          <w:szCs w:val="28"/>
          <w:lang w:val="uk-UA"/>
        </w:rPr>
        <w:t>, або знаходяться в архівах музеїв;</w:t>
      </w:r>
    </w:p>
    <w:p w:rsidR="006D65B9" w:rsidRPr="006D65B9" w:rsidRDefault="006D65B9" w:rsidP="004905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D65B9">
        <w:rPr>
          <w:rFonts w:ascii="Times New Roman" w:hAnsi="Times New Roman"/>
          <w:sz w:val="28"/>
          <w:szCs w:val="28"/>
          <w:lang w:val="uk-UA"/>
        </w:rPr>
        <w:t>- уточнити, а за необхідності змінити, назви музеїв, окремих їх</w:t>
      </w:r>
      <w:r w:rsidR="001E3BC1">
        <w:rPr>
          <w:rFonts w:ascii="Times New Roman" w:hAnsi="Times New Roman"/>
          <w:sz w:val="28"/>
          <w:szCs w:val="28"/>
          <w:lang w:val="uk-UA"/>
        </w:rPr>
        <w:t>ніх</w:t>
      </w:r>
      <w:r w:rsidRPr="006D65B9">
        <w:rPr>
          <w:rFonts w:ascii="Times New Roman" w:hAnsi="Times New Roman"/>
          <w:sz w:val="28"/>
          <w:szCs w:val="28"/>
          <w:lang w:val="uk-UA"/>
        </w:rPr>
        <w:t xml:space="preserve"> розділів з огляду на більшість музейних предметів та тематику музейних колекцій;</w:t>
      </w:r>
    </w:p>
    <w:p w:rsidR="006D65B9" w:rsidRPr="006D65B9" w:rsidRDefault="006D65B9" w:rsidP="004905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D65B9">
        <w:rPr>
          <w:rFonts w:ascii="Times New Roman" w:hAnsi="Times New Roman"/>
          <w:sz w:val="28"/>
          <w:szCs w:val="28"/>
          <w:lang w:val="uk-UA"/>
        </w:rPr>
        <w:t>- оновити експозиц</w:t>
      </w:r>
      <w:r w:rsidR="001E3BC1">
        <w:rPr>
          <w:rFonts w:ascii="Times New Roman" w:hAnsi="Times New Roman"/>
          <w:sz w:val="28"/>
          <w:szCs w:val="28"/>
          <w:lang w:val="uk-UA"/>
        </w:rPr>
        <w:t>ії музеїв, кімнат бойової слави</w:t>
      </w:r>
      <w:r w:rsidRPr="006D65B9">
        <w:rPr>
          <w:rFonts w:ascii="Times New Roman" w:hAnsi="Times New Roman"/>
          <w:sz w:val="28"/>
          <w:szCs w:val="28"/>
          <w:lang w:val="uk-UA"/>
        </w:rPr>
        <w:t xml:space="preserve"> з обов'язковим представленням інформації про героїв антитерористичної операції, волонтерів, громадян, які зробили значний внесок у зміцнення обороноздатності України (з акцентом на вихідців</w:t>
      </w:r>
      <w:r w:rsidR="001E3BC1">
        <w:rPr>
          <w:rFonts w:ascii="Times New Roman" w:hAnsi="Times New Roman"/>
          <w:sz w:val="28"/>
          <w:szCs w:val="28"/>
          <w:lang w:val="uk-UA"/>
        </w:rPr>
        <w:t xml:space="preserve"> і</w:t>
      </w:r>
      <w:r w:rsidRPr="006D65B9">
        <w:rPr>
          <w:rFonts w:ascii="Times New Roman" w:hAnsi="Times New Roman"/>
          <w:sz w:val="28"/>
          <w:szCs w:val="28"/>
          <w:lang w:val="uk-UA"/>
        </w:rPr>
        <w:t>з відповідної території);</w:t>
      </w:r>
    </w:p>
    <w:p w:rsidR="006D65B9" w:rsidRPr="006D65B9" w:rsidRDefault="006D65B9" w:rsidP="004905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D65B9">
        <w:rPr>
          <w:rFonts w:ascii="Times New Roman" w:hAnsi="Times New Roman"/>
          <w:sz w:val="28"/>
          <w:szCs w:val="28"/>
          <w:lang w:val="uk-UA"/>
        </w:rPr>
        <w:t xml:space="preserve">- використовувати комуністичну та нацистську символіку </w:t>
      </w:r>
      <w:r w:rsidR="00C7513C">
        <w:rPr>
          <w:rFonts w:ascii="Times New Roman" w:hAnsi="Times New Roman"/>
          <w:sz w:val="28"/>
          <w:szCs w:val="28"/>
          <w:lang w:val="uk-UA"/>
        </w:rPr>
        <w:t>тільки</w:t>
      </w:r>
      <w:r w:rsidRPr="006D65B9">
        <w:rPr>
          <w:rFonts w:ascii="Times New Roman" w:hAnsi="Times New Roman"/>
          <w:sz w:val="28"/>
          <w:szCs w:val="28"/>
          <w:lang w:val="uk-UA"/>
        </w:rPr>
        <w:t xml:space="preserve"> як музейні предмети (або складові музейних предметів) певного розділу чи теми, а не як такі, що формують фонове (</w:t>
      </w:r>
      <w:proofErr w:type="spellStart"/>
      <w:r w:rsidRPr="006D65B9">
        <w:rPr>
          <w:rFonts w:ascii="Times New Roman" w:hAnsi="Times New Roman"/>
          <w:sz w:val="28"/>
          <w:szCs w:val="28"/>
          <w:lang w:val="uk-UA"/>
        </w:rPr>
        <w:t>іміджове</w:t>
      </w:r>
      <w:proofErr w:type="spellEnd"/>
      <w:r w:rsidRPr="006D65B9">
        <w:rPr>
          <w:rFonts w:ascii="Times New Roman" w:hAnsi="Times New Roman"/>
          <w:sz w:val="28"/>
          <w:szCs w:val="28"/>
          <w:lang w:val="uk-UA"/>
        </w:rPr>
        <w:t>, ідеологічне) забарвлення музейної колекції (колекцій);</w:t>
      </w:r>
    </w:p>
    <w:p w:rsidR="006D65B9" w:rsidRPr="006D65B9" w:rsidRDefault="006D65B9" w:rsidP="004905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D65B9">
        <w:rPr>
          <w:rFonts w:ascii="Times New Roman" w:hAnsi="Times New Roman"/>
          <w:sz w:val="28"/>
          <w:szCs w:val="28"/>
          <w:lang w:val="uk-UA"/>
        </w:rPr>
        <w:t xml:space="preserve">- провести польові експедиції з учнівською молоддю місцями бойових дій на території рідного краю з метою виконання завдань музею навчального закладу, наповнення новими предметами і фактами </w:t>
      </w:r>
      <w:r w:rsidR="0029408E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Pr="006D65B9">
        <w:rPr>
          <w:rFonts w:ascii="Times New Roman" w:hAnsi="Times New Roman"/>
          <w:sz w:val="28"/>
          <w:szCs w:val="28"/>
          <w:lang w:val="uk-UA"/>
        </w:rPr>
        <w:t xml:space="preserve">розділів тощо; </w:t>
      </w:r>
    </w:p>
    <w:p w:rsidR="001B45E7" w:rsidRDefault="001B45E7" w:rsidP="004905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45E7" w:rsidRDefault="001B45E7" w:rsidP="004905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45E7" w:rsidRDefault="001B45E7" w:rsidP="004905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45E7" w:rsidRDefault="001B45E7" w:rsidP="004905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45ED" w:rsidRPr="006D65B9" w:rsidRDefault="006D65B9" w:rsidP="001B45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D65B9">
        <w:rPr>
          <w:rFonts w:ascii="Times New Roman" w:hAnsi="Times New Roman"/>
          <w:sz w:val="28"/>
          <w:szCs w:val="28"/>
          <w:lang w:val="uk-UA"/>
        </w:rPr>
        <w:t xml:space="preserve">- розробити нові або уточнити окремі складові діючих тематичних </w:t>
      </w:r>
      <w:proofErr w:type="spellStart"/>
      <w:r w:rsidRPr="006D65B9">
        <w:rPr>
          <w:rFonts w:ascii="Times New Roman" w:hAnsi="Times New Roman"/>
          <w:sz w:val="28"/>
          <w:szCs w:val="28"/>
          <w:lang w:val="uk-UA"/>
        </w:rPr>
        <w:t>історико-краєзнавчих</w:t>
      </w:r>
      <w:proofErr w:type="spellEnd"/>
      <w:r w:rsidRPr="006D65B9">
        <w:rPr>
          <w:rFonts w:ascii="Times New Roman" w:hAnsi="Times New Roman"/>
          <w:sz w:val="28"/>
          <w:szCs w:val="28"/>
          <w:lang w:val="uk-UA"/>
        </w:rPr>
        <w:t xml:space="preserve"> маршрутів;  </w:t>
      </w:r>
    </w:p>
    <w:p w:rsidR="006D65B9" w:rsidRPr="006D65B9" w:rsidRDefault="0029408E" w:rsidP="004905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продовжити збір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фото</w:t>
      </w:r>
      <w:r w:rsidR="006D65B9" w:rsidRPr="006D65B9">
        <w:rPr>
          <w:rFonts w:ascii="Times New Roman" w:hAnsi="Times New Roman"/>
          <w:sz w:val="28"/>
          <w:szCs w:val="28"/>
          <w:lang w:val="uk-UA"/>
        </w:rPr>
        <w:t>-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фоно</w:t>
      </w:r>
      <w:r w:rsidR="006D65B9" w:rsidRPr="006D65B9">
        <w:rPr>
          <w:rFonts w:ascii="Times New Roman" w:hAnsi="Times New Roman"/>
          <w:sz w:val="28"/>
          <w:szCs w:val="28"/>
          <w:lang w:val="uk-UA"/>
        </w:rPr>
        <w:t>-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D65B9" w:rsidRPr="006D65B9">
        <w:rPr>
          <w:rFonts w:ascii="Times New Roman" w:hAnsi="Times New Roman"/>
          <w:sz w:val="28"/>
          <w:szCs w:val="28"/>
          <w:lang w:val="uk-UA"/>
        </w:rPr>
        <w:t xml:space="preserve">кінодокументів, </w:t>
      </w:r>
      <w:r>
        <w:rPr>
          <w:rFonts w:ascii="Times New Roman" w:hAnsi="Times New Roman"/>
          <w:sz w:val="28"/>
          <w:szCs w:val="28"/>
          <w:lang w:val="uk-UA"/>
        </w:rPr>
        <w:t xml:space="preserve">музейних предметів  відповідно </w:t>
      </w:r>
      <w:r w:rsidR="006D65B9" w:rsidRPr="006D65B9">
        <w:rPr>
          <w:rFonts w:ascii="Times New Roman" w:hAnsi="Times New Roman"/>
          <w:sz w:val="28"/>
          <w:szCs w:val="28"/>
          <w:lang w:val="uk-UA"/>
        </w:rPr>
        <w:t xml:space="preserve">до змісту музейної тематики; </w:t>
      </w:r>
    </w:p>
    <w:p w:rsidR="006D65B9" w:rsidRPr="006D65B9" w:rsidRDefault="006D65B9" w:rsidP="004905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D65B9">
        <w:rPr>
          <w:rFonts w:ascii="Times New Roman" w:hAnsi="Times New Roman"/>
          <w:sz w:val="28"/>
          <w:szCs w:val="28"/>
          <w:lang w:val="uk-UA"/>
        </w:rPr>
        <w:t xml:space="preserve">- проводити зустрічі з учасниками та свідками </w:t>
      </w:r>
      <w:r w:rsidR="0029408E">
        <w:rPr>
          <w:rFonts w:ascii="Times New Roman" w:hAnsi="Times New Roman"/>
          <w:sz w:val="28"/>
          <w:szCs w:val="28"/>
          <w:lang w:val="uk-UA"/>
        </w:rPr>
        <w:t>важливих</w:t>
      </w:r>
      <w:r w:rsidRPr="006D65B9">
        <w:rPr>
          <w:rFonts w:ascii="Times New Roman" w:hAnsi="Times New Roman"/>
          <w:sz w:val="28"/>
          <w:szCs w:val="28"/>
          <w:lang w:val="uk-UA"/>
        </w:rPr>
        <w:t xml:space="preserve"> подій </w:t>
      </w:r>
      <w:r w:rsidRPr="006D65B9">
        <w:rPr>
          <w:rFonts w:ascii="Times New Roman" w:hAnsi="Times New Roman"/>
          <w:sz w:val="28"/>
          <w:szCs w:val="28"/>
        </w:rPr>
        <w:t>XX</w:t>
      </w:r>
      <w:r w:rsidRPr="006D65B9">
        <w:rPr>
          <w:rFonts w:ascii="Times New Roman" w:hAnsi="Times New Roman"/>
          <w:sz w:val="28"/>
          <w:szCs w:val="28"/>
          <w:lang w:val="uk-UA"/>
        </w:rPr>
        <w:t xml:space="preserve"> століття, а також родичами учасників тих подій з метою документування окреми</w:t>
      </w:r>
      <w:r w:rsidR="00C7513C">
        <w:rPr>
          <w:rFonts w:ascii="Times New Roman" w:hAnsi="Times New Roman"/>
          <w:sz w:val="28"/>
          <w:szCs w:val="28"/>
          <w:lang w:val="uk-UA"/>
        </w:rPr>
        <w:t>х</w:t>
      </w:r>
      <w:r w:rsidRPr="006D65B9">
        <w:rPr>
          <w:rFonts w:ascii="Times New Roman" w:hAnsi="Times New Roman"/>
          <w:sz w:val="28"/>
          <w:szCs w:val="28"/>
          <w:lang w:val="uk-UA"/>
        </w:rPr>
        <w:t xml:space="preserve"> тем, фактів суспільно-політичного життя, біографічних відомостей, отримання матеріалів для музею тощо;</w:t>
      </w:r>
    </w:p>
    <w:p w:rsidR="006D65B9" w:rsidRDefault="006D65B9" w:rsidP="004905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D65B9">
        <w:rPr>
          <w:rFonts w:ascii="Times New Roman" w:hAnsi="Times New Roman"/>
          <w:sz w:val="28"/>
          <w:szCs w:val="28"/>
          <w:lang w:val="uk-UA"/>
        </w:rPr>
        <w:t>- співпрацювати (на партнерських засадах) з комунальними та державними музеями з метою сприяння науково-методичному забезпеченню функціонування музеїв навчальних закладів;</w:t>
      </w:r>
    </w:p>
    <w:p w:rsidR="001B45E7" w:rsidRPr="006D65B9" w:rsidRDefault="001B45E7" w:rsidP="004905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налагодити співпрацю із міськими, районними та обласними архівами з метою доповнення музейної експозиції архівними матеріалами або копіями архівних документів, які допоможуть розкрити складні сторінки історії, зумисне створені «білі плями»;</w:t>
      </w:r>
    </w:p>
    <w:p w:rsidR="006D65B9" w:rsidRPr="006D65B9" w:rsidRDefault="006D65B9" w:rsidP="004905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D65B9">
        <w:rPr>
          <w:rFonts w:ascii="Times New Roman" w:hAnsi="Times New Roman"/>
          <w:sz w:val="28"/>
          <w:szCs w:val="28"/>
          <w:lang w:val="uk-UA"/>
        </w:rPr>
        <w:t>- залучати активістів місцевих громад</w:t>
      </w:r>
      <w:r w:rsidR="0029408E">
        <w:rPr>
          <w:rFonts w:ascii="Times New Roman" w:hAnsi="Times New Roman"/>
          <w:sz w:val="28"/>
          <w:szCs w:val="28"/>
          <w:lang w:val="uk-UA"/>
        </w:rPr>
        <w:t>, представників громадських організацій</w:t>
      </w:r>
      <w:r w:rsidRPr="006D65B9">
        <w:rPr>
          <w:rFonts w:ascii="Times New Roman" w:hAnsi="Times New Roman"/>
          <w:sz w:val="28"/>
          <w:szCs w:val="28"/>
          <w:lang w:val="uk-UA"/>
        </w:rPr>
        <w:t xml:space="preserve"> до просвітницької діяльності музеїв;</w:t>
      </w:r>
    </w:p>
    <w:p w:rsidR="006D65B9" w:rsidRPr="006D65B9" w:rsidRDefault="006D65B9" w:rsidP="004905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D65B9">
        <w:rPr>
          <w:rFonts w:ascii="Times New Roman" w:hAnsi="Times New Roman"/>
          <w:sz w:val="28"/>
          <w:szCs w:val="28"/>
          <w:lang w:val="uk-UA"/>
        </w:rPr>
        <w:t xml:space="preserve">- популяризувати роботу музеїв у засобах масової інформації. </w:t>
      </w:r>
    </w:p>
    <w:p w:rsidR="000C4298" w:rsidRDefault="006D65B9" w:rsidP="004905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D65B9">
        <w:rPr>
          <w:rFonts w:ascii="Times New Roman" w:hAnsi="Times New Roman"/>
          <w:sz w:val="28"/>
          <w:szCs w:val="28"/>
          <w:lang w:val="uk-UA"/>
        </w:rPr>
        <w:tab/>
        <w:t>Для виконання зазначених рекомендацій, методичного супроводу та консультацій з питань музейної справи необхідно зве</w:t>
      </w:r>
      <w:r w:rsidR="000C4298">
        <w:rPr>
          <w:rFonts w:ascii="Times New Roman" w:hAnsi="Times New Roman"/>
          <w:sz w:val="28"/>
          <w:szCs w:val="28"/>
          <w:lang w:val="uk-UA"/>
        </w:rPr>
        <w:t xml:space="preserve">ртатися до обласних </w:t>
      </w:r>
      <w:r w:rsidR="000C4298" w:rsidRPr="006D65B9">
        <w:rPr>
          <w:rFonts w:ascii="Times New Roman" w:hAnsi="Times New Roman"/>
          <w:sz w:val="28"/>
          <w:szCs w:val="28"/>
          <w:lang w:val="uk-UA"/>
        </w:rPr>
        <w:t>центр</w:t>
      </w:r>
      <w:r w:rsidR="000C4298">
        <w:rPr>
          <w:rFonts w:ascii="Times New Roman" w:hAnsi="Times New Roman"/>
          <w:sz w:val="28"/>
          <w:szCs w:val="28"/>
          <w:lang w:val="uk-UA"/>
        </w:rPr>
        <w:t>ів</w:t>
      </w:r>
      <w:r w:rsidR="000C4298" w:rsidRPr="006D65B9">
        <w:rPr>
          <w:rFonts w:ascii="Times New Roman" w:hAnsi="Times New Roman"/>
          <w:sz w:val="28"/>
          <w:szCs w:val="28"/>
          <w:lang w:val="uk-UA"/>
        </w:rPr>
        <w:t xml:space="preserve"> туризму і краєзнавства учнівської молоді, станці</w:t>
      </w:r>
      <w:r w:rsidR="000C4298">
        <w:rPr>
          <w:rFonts w:ascii="Times New Roman" w:hAnsi="Times New Roman"/>
          <w:sz w:val="28"/>
          <w:szCs w:val="28"/>
          <w:lang w:val="uk-UA"/>
        </w:rPr>
        <w:t>й</w:t>
      </w:r>
      <w:r w:rsidR="000C4298" w:rsidRPr="006D65B9">
        <w:rPr>
          <w:rFonts w:ascii="Times New Roman" w:hAnsi="Times New Roman"/>
          <w:sz w:val="28"/>
          <w:szCs w:val="28"/>
          <w:lang w:val="uk-UA"/>
        </w:rPr>
        <w:t xml:space="preserve"> юних туристів</w:t>
      </w:r>
      <w:r w:rsidR="000C4298">
        <w:rPr>
          <w:rFonts w:ascii="Times New Roman" w:hAnsi="Times New Roman"/>
          <w:sz w:val="28"/>
          <w:szCs w:val="28"/>
          <w:lang w:val="uk-UA"/>
        </w:rPr>
        <w:t>, Міжнародного центру дитячо-юнацького туризму м. Києва</w:t>
      </w:r>
      <w:r w:rsidRPr="006D65B9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D65B9" w:rsidRPr="006D65B9" w:rsidRDefault="006D65B9" w:rsidP="004905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D65B9">
        <w:rPr>
          <w:rFonts w:ascii="Times New Roman" w:hAnsi="Times New Roman"/>
          <w:sz w:val="28"/>
          <w:szCs w:val="28"/>
          <w:lang w:val="uk-UA"/>
        </w:rPr>
        <w:t xml:space="preserve">Важливо налагодити співпрацю </w:t>
      </w:r>
      <w:r w:rsidR="000C4298">
        <w:rPr>
          <w:rFonts w:ascii="Times New Roman" w:hAnsi="Times New Roman"/>
          <w:sz w:val="28"/>
          <w:szCs w:val="28"/>
          <w:lang w:val="uk-UA"/>
        </w:rPr>
        <w:t xml:space="preserve">музеїв </w:t>
      </w:r>
      <w:r w:rsidRPr="006D65B9">
        <w:rPr>
          <w:rFonts w:ascii="Times New Roman" w:hAnsi="Times New Roman"/>
          <w:sz w:val="28"/>
          <w:szCs w:val="28"/>
          <w:lang w:val="uk-UA"/>
        </w:rPr>
        <w:t xml:space="preserve">з обласними та міськими організаціями Національної спілки краєзнавців України, осередками Українського географічного </w:t>
      </w:r>
      <w:proofErr w:type="spellStart"/>
      <w:r w:rsidRPr="006D65B9">
        <w:rPr>
          <w:rFonts w:ascii="Times New Roman" w:hAnsi="Times New Roman"/>
          <w:sz w:val="28"/>
          <w:szCs w:val="28"/>
          <w:lang w:val="uk-UA"/>
        </w:rPr>
        <w:t>товаристсва</w:t>
      </w:r>
      <w:proofErr w:type="spellEnd"/>
      <w:r w:rsidRPr="006D65B9">
        <w:rPr>
          <w:rFonts w:ascii="Times New Roman" w:hAnsi="Times New Roman"/>
          <w:sz w:val="28"/>
          <w:szCs w:val="28"/>
          <w:lang w:val="uk-UA"/>
        </w:rPr>
        <w:t>, державними та комунальними музеями, архівними установами.</w:t>
      </w:r>
    </w:p>
    <w:p w:rsidR="006D65B9" w:rsidRPr="006D65B9" w:rsidRDefault="006D65B9" w:rsidP="0049059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65B9" w:rsidRPr="006D65B9" w:rsidRDefault="006D65B9" w:rsidP="00490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D65B9">
        <w:rPr>
          <w:rFonts w:ascii="Times New Roman" w:hAnsi="Times New Roman"/>
          <w:b/>
          <w:sz w:val="28"/>
          <w:szCs w:val="28"/>
          <w:lang w:val="uk-UA"/>
        </w:rPr>
        <w:t xml:space="preserve">Рекомендовані  джерела та </w:t>
      </w:r>
      <w:proofErr w:type="spellStart"/>
      <w:r w:rsidRPr="006D65B9">
        <w:rPr>
          <w:rFonts w:ascii="Times New Roman" w:hAnsi="Times New Roman"/>
          <w:b/>
          <w:sz w:val="28"/>
          <w:szCs w:val="28"/>
          <w:lang w:val="uk-UA"/>
        </w:rPr>
        <w:t>Інтернет-ресурси</w:t>
      </w:r>
      <w:proofErr w:type="spellEnd"/>
    </w:p>
    <w:p w:rsidR="006D65B9" w:rsidRPr="006D65B9" w:rsidRDefault="006D65B9" w:rsidP="0049059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D65B9">
        <w:rPr>
          <w:rFonts w:ascii="Times New Roman" w:hAnsi="Times New Roman"/>
          <w:sz w:val="28"/>
          <w:szCs w:val="28"/>
          <w:lang w:val="uk-UA"/>
        </w:rPr>
        <w:t xml:space="preserve">Сприятимуть виконанню рекомендацій  </w:t>
      </w:r>
      <w:r w:rsidR="007560FC">
        <w:rPr>
          <w:rFonts w:ascii="Times New Roman" w:hAnsi="Times New Roman"/>
          <w:sz w:val="28"/>
          <w:szCs w:val="28"/>
          <w:lang w:val="uk-UA"/>
        </w:rPr>
        <w:t xml:space="preserve">такі </w:t>
      </w:r>
      <w:r w:rsidRPr="006D65B9">
        <w:rPr>
          <w:rFonts w:ascii="Times New Roman" w:hAnsi="Times New Roman"/>
          <w:sz w:val="28"/>
          <w:szCs w:val="28"/>
          <w:lang w:val="uk-UA"/>
        </w:rPr>
        <w:t>документи і матеріали:</w:t>
      </w:r>
    </w:p>
    <w:p w:rsidR="006D65B9" w:rsidRPr="006D65B9" w:rsidRDefault="006D65B9" w:rsidP="0049059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D65B9">
        <w:rPr>
          <w:rFonts w:ascii="Times New Roman" w:hAnsi="Times New Roman"/>
          <w:sz w:val="28"/>
          <w:szCs w:val="28"/>
          <w:lang w:val="uk-UA"/>
        </w:rPr>
        <w:t>- Постанова Верховної Ради України від 12 травня 2015 року № 2394 «Про вшанування героїв АТО та вдосконалення національно-патріотичного виховання дітей та молоді»;</w:t>
      </w:r>
    </w:p>
    <w:p w:rsidR="006D65B9" w:rsidRPr="006D65B9" w:rsidRDefault="006D65B9" w:rsidP="0049059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D65B9">
        <w:rPr>
          <w:rFonts w:ascii="Times New Roman" w:hAnsi="Times New Roman"/>
          <w:sz w:val="28"/>
          <w:szCs w:val="28"/>
          <w:lang w:val="uk-UA"/>
        </w:rPr>
        <w:t>- «Методичні рекомендації з питань організації виховної роботи у навчальних закладах у 2014/2015 навчальному році» (лист МОН від 25</w:t>
      </w:r>
      <w:r w:rsidRPr="006D65B9">
        <w:rPr>
          <w:rFonts w:ascii="Times New Roman" w:hAnsi="Times New Roman"/>
          <w:sz w:val="28"/>
          <w:szCs w:val="28"/>
          <w:lang w:val="ru-RU"/>
        </w:rPr>
        <w:t xml:space="preserve">.07.14  </w:t>
      </w:r>
      <w:r w:rsidRPr="006D65B9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D65B9">
        <w:rPr>
          <w:rFonts w:ascii="Times New Roman" w:hAnsi="Times New Roman"/>
          <w:sz w:val="28"/>
          <w:szCs w:val="28"/>
          <w:lang w:val="ru-RU"/>
        </w:rPr>
        <w:t>№</w:t>
      </w:r>
      <w:r w:rsidRPr="006D65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65B9">
        <w:rPr>
          <w:rFonts w:ascii="Times New Roman" w:hAnsi="Times New Roman"/>
          <w:sz w:val="28"/>
          <w:szCs w:val="28"/>
          <w:lang w:val="ru-RU"/>
        </w:rPr>
        <w:t>1/9-376);</w:t>
      </w:r>
    </w:p>
    <w:p w:rsidR="006D65B9" w:rsidRPr="006D65B9" w:rsidRDefault="006D65B9" w:rsidP="00490596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5B9">
        <w:rPr>
          <w:rFonts w:ascii="Times New Roman" w:hAnsi="Times New Roman" w:cs="Times New Roman"/>
          <w:sz w:val="28"/>
          <w:szCs w:val="28"/>
          <w:lang w:val="uk-UA"/>
        </w:rPr>
        <w:t xml:space="preserve">- «Методичні матеріали щодо вшанування 70-ї річниці вигнання нацистських окупантів з України», розроблені Українським інститутом національної пам’яті (лист МОН від 17.10.2014 № 1/9-543); </w:t>
      </w:r>
    </w:p>
    <w:p w:rsidR="006D65B9" w:rsidRPr="006D65B9" w:rsidRDefault="006D65B9" w:rsidP="00490596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5B9">
        <w:rPr>
          <w:rFonts w:ascii="Times New Roman" w:hAnsi="Times New Roman" w:cs="Times New Roman"/>
          <w:sz w:val="28"/>
          <w:szCs w:val="28"/>
          <w:lang w:val="uk-UA"/>
        </w:rPr>
        <w:t xml:space="preserve"> - «Методичні матеріали до 81</w:t>
      </w:r>
      <w:r w:rsidR="00C7513C">
        <w:rPr>
          <w:rFonts w:ascii="Times New Roman" w:hAnsi="Times New Roman" w:cs="Times New Roman"/>
          <w:sz w:val="28"/>
          <w:szCs w:val="28"/>
          <w:lang w:val="uk-UA"/>
        </w:rPr>
        <w:t>-х</w:t>
      </w:r>
      <w:r w:rsidRPr="006D65B9">
        <w:rPr>
          <w:rFonts w:ascii="Times New Roman" w:hAnsi="Times New Roman" w:cs="Times New Roman"/>
          <w:sz w:val="28"/>
          <w:szCs w:val="28"/>
          <w:lang w:val="uk-UA"/>
        </w:rPr>
        <w:t xml:space="preserve"> роковин Голодомору пам’яті тих, хто чинив спротив геноциду», розроблені Українським інститутом національної пам’яті (лист МОН від 14.11.2014 № 1/9-593);</w:t>
      </w:r>
    </w:p>
    <w:p w:rsidR="006D65B9" w:rsidRDefault="006D65B9" w:rsidP="00490596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5B9">
        <w:rPr>
          <w:rFonts w:ascii="Times New Roman" w:hAnsi="Times New Roman" w:cs="Times New Roman"/>
          <w:sz w:val="28"/>
          <w:szCs w:val="28"/>
          <w:lang w:val="uk-UA"/>
        </w:rPr>
        <w:t>- «Методичні рекомендації з організації патріотичного виховання дітей та учнівської молоді у 2014/2015 навчальному році» (лист МОН від 27.11.2014     № 1/9-614).</w:t>
      </w:r>
    </w:p>
    <w:p w:rsidR="001B45E7" w:rsidRDefault="001B45E7" w:rsidP="00490596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45E7" w:rsidRDefault="001B45E7" w:rsidP="00490596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45E7" w:rsidRDefault="001B45E7" w:rsidP="00490596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45E7" w:rsidRDefault="001B45E7" w:rsidP="00490596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45E7" w:rsidRPr="006D65B9" w:rsidRDefault="001B45E7" w:rsidP="00490596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65B9" w:rsidRPr="006D65B9" w:rsidRDefault="006D65B9" w:rsidP="0049059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6D65B9">
        <w:rPr>
          <w:rFonts w:ascii="Times New Roman" w:hAnsi="Times New Roman"/>
          <w:sz w:val="28"/>
          <w:szCs w:val="28"/>
          <w:lang w:val="uk-UA"/>
        </w:rPr>
        <w:t xml:space="preserve">        - Сайт Українського державного центру туризму і краєзнавства учнівської молоді - </w:t>
      </w:r>
      <w:r w:rsidR="00526049">
        <w:fldChar w:fldCharType="begin"/>
      </w:r>
      <w:r w:rsidR="00526049">
        <w:instrText>HYPERLINK</w:instrText>
      </w:r>
      <w:r w:rsidR="00526049" w:rsidRPr="00BC3ADA">
        <w:rPr>
          <w:lang w:val="ru-RU"/>
        </w:rPr>
        <w:instrText xml:space="preserve"> "</w:instrText>
      </w:r>
      <w:r w:rsidR="00526049">
        <w:instrText>http</w:instrText>
      </w:r>
      <w:r w:rsidR="00526049" w:rsidRPr="00BC3ADA">
        <w:rPr>
          <w:lang w:val="ru-RU"/>
        </w:rPr>
        <w:instrText>://</w:instrText>
      </w:r>
      <w:r w:rsidR="00526049">
        <w:instrText>www</w:instrText>
      </w:r>
      <w:r w:rsidR="00526049" w:rsidRPr="00BC3ADA">
        <w:rPr>
          <w:lang w:val="ru-RU"/>
        </w:rPr>
        <w:instrText>.</w:instrText>
      </w:r>
      <w:r w:rsidR="00526049">
        <w:instrText>ukrjuntur</w:instrText>
      </w:r>
      <w:r w:rsidR="00526049" w:rsidRPr="00BC3ADA">
        <w:rPr>
          <w:lang w:val="ru-RU"/>
        </w:rPr>
        <w:instrText>.</w:instrText>
      </w:r>
      <w:r w:rsidR="00526049">
        <w:instrText>org</w:instrText>
      </w:r>
      <w:r w:rsidR="00526049" w:rsidRPr="00BC3ADA">
        <w:rPr>
          <w:lang w:val="ru-RU"/>
        </w:rPr>
        <w:instrText>.</w:instrText>
      </w:r>
      <w:r w:rsidR="00526049">
        <w:instrText>ua</w:instrText>
      </w:r>
      <w:r w:rsidR="00526049" w:rsidRPr="00BC3ADA">
        <w:rPr>
          <w:lang w:val="ru-RU"/>
        </w:rPr>
        <w:instrText>"</w:instrText>
      </w:r>
      <w:r w:rsidR="00526049">
        <w:fldChar w:fldCharType="separate"/>
      </w:r>
      <w:r w:rsidRPr="006D65B9">
        <w:rPr>
          <w:rStyle w:val="a5"/>
          <w:rFonts w:ascii="Times New Roman" w:hAnsi="Times New Roman"/>
          <w:sz w:val="28"/>
          <w:szCs w:val="28"/>
        </w:rPr>
        <w:t>www</w:t>
      </w:r>
      <w:r w:rsidRPr="006D65B9">
        <w:rPr>
          <w:rStyle w:val="a5"/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6D65B9">
        <w:rPr>
          <w:rStyle w:val="a5"/>
          <w:rFonts w:ascii="Times New Roman" w:hAnsi="Times New Roman"/>
          <w:sz w:val="28"/>
          <w:szCs w:val="28"/>
        </w:rPr>
        <w:t>ukrjuntur</w:t>
      </w:r>
      <w:proofErr w:type="spellEnd"/>
      <w:r w:rsidRPr="006D65B9">
        <w:rPr>
          <w:rStyle w:val="a5"/>
          <w:rFonts w:ascii="Times New Roman" w:hAnsi="Times New Roman"/>
          <w:sz w:val="28"/>
          <w:szCs w:val="28"/>
          <w:lang w:val="uk-UA"/>
        </w:rPr>
        <w:t>.</w:t>
      </w:r>
      <w:r w:rsidRPr="006D65B9">
        <w:rPr>
          <w:rStyle w:val="a5"/>
          <w:rFonts w:ascii="Times New Roman" w:hAnsi="Times New Roman"/>
          <w:sz w:val="28"/>
          <w:szCs w:val="28"/>
        </w:rPr>
        <w:t>org</w:t>
      </w:r>
      <w:r w:rsidRPr="006D65B9">
        <w:rPr>
          <w:rStyle w:val="a5"/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6D65B9">
        <w:rPr>
          <w:rStyle w:val="a5"/>
          <w:rFonts w:ascii="Times New Roman" w:hAnsi="Times New Roman"/>
          <w:sz w:val="28"/>
          <w:szCs w:val="28"/>
        </w:rPr>
        <w:t>ua</w:t>
      </w:r>
      <w:proofErr w:type="spellEnd"/>
      <w:r w:rsidR="00526049">
        <w:fldChar w:fldCharType="end"/>
      </w:r>
      <w:r w:rsidRPr="006D65B9">
        <w:rPr>
          <w:rFonts w:ascii="Times New Roman" w:hAnsi="Times New Roman"/>
          <w:sz w:val="28"/>
          <w:szCs w:val="28"/>
          <w:lang w:val="uk-UA"/>
        </w:rPr>
        <w:t>.</w:t>
      </w:r>
    </w:p>
    <w:p w:rsidR="00E15D55" w:rsidRDefault="006D65B9" w:rsidP="00E15D5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6D65B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Методичні матеріали Українського інституту національної пам'яті </w:t>
      </w:r>
      <w:r w:rsidR="00A9052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</w:t>
      </w:r>
      <w:r w:rsidRPr="006D65B9">
        <w:rPr>
          <w:rFonts w:ascii="Times New Roman" w:hAnsi="Times New Roman"/>
          <w:color w:val="000000"/>
          <w:sz w:val="28"/>
          <w:szCs w:val="28"/>
          <w:lang w:val="uk-UA" w:eastAsia="uk-UA"/>
        </w:rPr>
        <w:t>(сайт -</w:t>
      </w:r>
      <w:r w:rsidR="00A9052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526049">
        <w:fldChar w:fldCharType="begin"/>
      </w:r>
      <w:r w:rsidR="00526049">
        <w:instrText>HYPERLINK</w:instrText>
      </w:r>
      <w:r w:rsidR="00526049" w:rsidRPr="00BC3ADA">
        <w:rPr>
          <w:lang w:val="uk-UA"/>
        </w:rPr>
        <w:instrText xml:space="preserve"> "</w:instrText>
      </w:r>
      <w:r w:rsidR="00526049">
        <w:instrText>http</w:instrText>
      </w:r>
      <w:r w:rsidR="00526049" w:rsidRPr="00BC3ADA">
        <w:rPr>
          <w:lang w:val="uk-UA"/>
        </w:rPr>
        <w:instrText>://</w:instrText>
      </w:r>
      <w:r w:rsidR="00526049">
        <w:instrText>www</w:instrText>
      </w:r>
      <w:r w:rsidR="00526049" w:rsidRPr="00BC3ADA">
        <w:rPr>
          <w:lang w:val="uk-UA"/>
        </w:rPr>
        <w:instrText>.</w:instrText>
      </w:r>
      <w:r w:rsidR="00526049">
        <w:instrText>memory</w:instrText>
      </w:r>
      <w:r w:rsidR="00526049" w:rsidRPr="00BC3ADA">
        <w:rPr>
          <w:lang w:val="uk-UA"/>
        </w:rPr>
        <w:instrText>.</w:instrText>
      </w:r>
      <w:r w:rsidR="00526049">
        <w:instrText>gov</w:instrText>
      </w:r>
      <w:r w:rsidR="00526049" w:rsidRPr="00BC3ADA">
        <w:rPr>
          <w:lang w:val="uk-UA"/>
        </w:rPr>
        <w:instrText>.</w:instrText>
      </w:r>
      <w:r w:rsidR="00526049">
        <w:instrText>ua</w:instrText>
      </w:r>
      <w:r w:rsidR="00526049" w:rsidRPr="00BC3ADA">
        <w:rPr>
          <w:lang w:val="uk-UA"/>
        </w:rPr>
        <w:instrText>"</w:instrText>
      </w:r>
      <w:r w:rsidR="00526049">
        <w:fldChar w:fldCharType="separate"/>
      </w:r>
      <w:r w:rsidR="00E15D55" w:rsidRPr="00B02AA1">
        <w:rPr>
          <w:rStyle w:val="a5"/>
          <w:rFonts w:ascii="Times New Roman" w:hAnsi="Times New Roman"/>
          <w:sz w:val="28"/>
          <w:szCs w:val="28"/>
        </w:rPr>
        <w:t>http</w:t>
      </w:r>
      <w:r w:rsidR="00E15D55" w:rsidRPr="00B02AA1">
        <w:rPr>
          <w:rStyle w:val="a5"/>
          <w:rFonts w:ascii="Times New Roman" w:hAnsi="Times New Roman"/>
          <w:sz w:val="28"/>
          <w:szCs w:val="28"/>
          <w:lang w:val="uk-UA"/>
        </w:rPr>
        <w:t>://</w:t>
      </w:r>
      <w:r w:rsidR="00E15D55" w:rsidRPr="00B02AA1">
        <w:rPr>
          <w:rStyle w:val="a5"/>
          <w:rFonts w:ascii="Times New Roman" w:hAnsi="Times New Roman"/>
          <w:sz w:val="28"/>
          <w:szCs w:val="28"/>
        </w:rPr>
        <w:t>www</w:t>
      </w:r>
      <w:r w:rsidR="00E15D55" w:rsidRPr="00B02AA1">
        <w:rPr>
          <w:rStyle w:val="a5"/>
          <w:rFonts w:ascii="Times New Roman" w:hAnsi="Times New Roman"/>
          <w:sz w:val="28"/>
          <w:szCs w:val="28"/>
          <w:lang w:val="uk-UA"/>
        </w:rPr>
        <w:t>.</w:t>
      </w:r>
      <w:r w:rsidR="00E15D55" w:rsidRPr="00B02AA1">
        <w:rPr>
          <w:rStyle w:val="a5"/>
          <w:rFonts w:ascii="Times New Roman" w:hAnsi="Times New Roman"/>
          <w:sz w:val="28"/>
          <w:szCs w:val="28"/>
        </w:rPr>
        <w:t>memory</w:t>
      </w:r>
      <w:r w:rsidR="00E15D55" w:rsidRPr="00B02AA1">
        <w:rPr>
          <w:rStyle w:val="a5"/>
          <w:rFonts w:ascii="Times New Roman" w:hAnsi="Times New Roman"/>
          <w:sz w:val="28"/>
          <w:szCs w:val="28"/>
          <w:lang w:val="uk-UA"/>
        </w:rPr>
        <w:t>.</w:t>
      </w:r>
      <w:proofErr w:type="spellStart"/>
      <w:r w:rsidR="00E15D55" w:rsidRPr="00B02AA1">
        <w:rPr>
          <w:rStyle w:val="a5"/>
          <w:rFonts w:ascii="Times New Roman" w:hAnsi="Times New Roman"/>
          <w:sz w:val="28"/>
          <w:szCs w:val="28"/>
        </w:rPr>
        <w:t>gov</w:t>
      </w:r>
      <w:proofErr w:type="spellEnd"/>
      <w:r w:rsidR="00E15D55" w:rsidRPr="00B02AA1">
        <w:rPr>
          <w:rStyle w:val="a5"/>
          <w:rFonts w:ascii="Times New Roman" w:hAnsi="Times New Roman"/>
          <w:sz w:val="28"/>
          <w:szCs w:val="28"/>
          <w:lang w:val="uk-UA"/>
        </w:rPr>
        <w:t>.</w:t>
      </w:r>
      <w:proofErr w:type="spellStart"/>
      <w:r w:rsidR="00E15D55" w:rsidRPr="00B02AA1">
        <w:rPr>
          <w:rStyle w:val="a5"/>
          <w:rFonts w:ascii="Times New Roman" w:hAnsi="Times New Roman"/>
          <w:sz w:val="28"/>
          <w:szCs w:val="28"/>
        </w:rPr>
        <w:t>ua</w:t>
      </w:r>
      <w:proofErr w:type="spellEnd"/>
      <w:r w:rsidR="00526049">
        <w:fldChar w:fldCharType="end"/>
      </w:r>
      <w:r w:rsidRPr="006D65B9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6D65B9">
        <w:rPr>
          <w:rFonts w:ascii="Times New Roman" w:hAnsi="Times New Roman"/>
          <w:color w:val="000000"/>
          <w:sz w:val="28"/>
          <w:szCs w:val="28"/>
          <w:lang w:val="uk-UA" w:eastAsia="uk-UA"/>
        </w:rPr>
        <w:t>:</w:t>
      </w:r>
    </w:p>
    <w:p w:rsidR="00E15D55" w:rsidRDefault="00E15D55" w:rsidP="00E15D5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- </w:t>
      </w:r>
      <w:r w:rsidR="006D65B9" w:rsidRPr="006D65B9">
        <w:rPr>
          <w:rFonts w:ascii="Times New Roman" w:hAnsi="Times New Roman"/>
          <w:sz w:val="28"/>
          <w:lang w:val="uk-UA"/>
        </w:rPr>
        <w:t xml:space="preserve">до відзначення дня Перемоги - </w:t>
      </w:r>
      <w:r w:rsidR="006D65B9" w:rsidRPr="006D65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6049">
        <w:fldChar w:fldCharType="begin"/>
      </w:r>
      <w:r w:rsidR="00526049">
        <w:instrText>HYPERLINK</w:instrText>
      </w:r>
      <w:r w:rsidR="00526049" w:rsidRPr="00BC3ADA">
        <w:rPr>
          <w:lang w:val="ru-RU"/>
        </w:rPr>
        <w:instrText xml:space="preserve"> "</w:instrText>
      </w:r>
      <w:r w:rsidR="00526049">
        <w:instrText>http</w:instrText>
      </w:r>
      <w:r w:rsidR="00526049" w:rsidRPr="00BC3ADA">
        <w:rPr>
          <w:lang w:val="ru-RU"/>
        </w:rPr>
        <w:instrText>://</w:instrText>
      </w:r>
      <w:r w:rsidR="00526049">
        <w:instrText>comin</w:instrText>
      </w:r>
      <w:r w:rsidR="00526049" w:rsidRPr="00BC3ADA">
        <w:rPr>
          <w:lang w:val="ru-RU"/>
        </w:rPr>
        <w:instrText>.</w:instrText>
      </w:r>
      <w:r w:rsidR="00526049">
        <w:instrText>kmu</w:instrText>
      </w:r>
      <w:r w:rsidR="00526049" w:rsidRPr="00BC3ADA">
        <w:rPr>
          <w:lang w:val="ru-RU"/>
        </w:rPr>
        <w:instrText>.</w:instrText>
      </w:r>
      <w:r w:rsidR="00526049">
        <w:instrText>gov</w:instrText>
      </w:r>
      <w:r w:rsidR="00526049" w:rsidRPr="00BC3ADA">
        <w:rPr>
          <w:lang w:val="ru-RU"/>
        </w:rPr>
        <w:instrText>.</w:instrText>
      </w:r>
      <w:r w:rsidR="00526049">
        <w:instrText>ua</w:instrText>
      </w:r>
      <w:r w:rsidR="00526049" w:rsidRPr="00BC3ADA">
        <w:rPr>
          <w:lang w:val="ru-RU"/>
        </w:rPr>
        <w:instrText>/</w:instrText>
      </w:r>
      <w:r w:rsidR="00526049">
        <w:instrText>control</w:instrText>
      </w:r>
      <w:r w:rsidR="00526049" w:rsidRPr="00BC3ADA">
        <w:rPr>
          <w:lang w:val="ru-RU"/>
        </w:rPr>
        <w:instrText>/</w:instrText>
      </w:r>
      <w:r w:rsidR="00526049">
        <w:instrText>uk</w:instrText>
      </w:r>
      <w:r w:rsidR="00526049" w:rsidRPr="00BC3ADA">
        <w:rPr>
          <w:lang w:val="ru-RU"/>
        </w:rPr>
        <w:instrText>/</w:instrText>
      </w:r>
      <w:r w:rsidR="00526049">
        <w:instrText>publish</w:instrText>
      </w:r>
      <w:r w:rsidR="00526049" w:rsidRPr="00BC3ADA">
        <w:rPr>
          <w:lang w:val="ru-RU"/>
        </w:rPr>
        <w:instrText>/</w:instrText>
      </w:r>
      <w:r w:rsidR="00526049">
        <w:instrText>printable</w:instrText>
      </w:r>
      <w:r w:rsidR="00526049" w:rsidRPr="00BC3ADA">
        <w:rPr>
          <w:lang w:val="ru-RU"/>
        </w:rPr>
        <w:instrText>_</w:instrText>
      </w:r>
      <w:r w:rsidR="00526049">
        <w:instrText>articleart</w:instrText>
      </w:r>
      <w:r w:rsidR="00526049" w:rsidRPr="00BC3ADA">
        <w:rPr>
          <w:lang w:val="ru-RU"/>
        </w:rPr>
        <w:instrText>_</w:instrText>
      </w:r>
      <w:r w:rsidR="00526049">
        <w:instrText>id</w:instrText>
      </w:r>
      <w:r w:rsidR="00526049" w:rsidRPr="00BC3ADA">
        <w:rPr>
          <w:lang w:val="ru-RU"/>
        </w:rPr>
        <w:instrText>=114390"</w:instrText>
      </w:r>
      <w:r w:rsidR="00526049">
        <w:fldChar w:fldCharType="separate"/>
      </w:r>
      <w:r w:rsidRPr="00B02AA1">
        <w:rPr>
          <w:rStyle w:val="a5"/>
          <w:rFonts w:ascii="Times New Roman" w:hAnsi="Times New Roman"/>
          <w:sz w:val="28"/>
          <w:szCs w:val="28"/>
        </w:rPr>
        <w:t>http</w:t>
      </w:r>
      <w:r w:rsidRPr="00B02AA1">
        <w:rPr>
          <w:rStyle w:val="a5"/>
          <w:rFonts w:ascii="Times New Roman" w:hAnsi="Times New Roman"/>
          <w:sz w:val="28"/>
          <w:szCs w:val="28"/>
          <w:lang w:val="uk-UA"/>
        </w:rPr>
        <w:t>://</w:t>
      </w:r>
      <w:proofErr w:type="spellStart"/>
      <w:r w:rsidRPr="00B02AA1">
        <w:rPr>
          <w:rStyle w:val="a5"/>
          <w:rFonts w:ascii="Times New Roman" w:hAnsi="Times New Roman"/>
          <w:sz w:val="28"/>
          <w:szCs w:val="28"/>
        </w:rPr>
        <w:t>comin</w:t>
      </w:r>
      <w:proofErr w:type="spellEnd"/>
      <w:r w:rsidRPr="00B02AA1">
        <w:rPr>
          <w:rStyle w:val="a5"/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B02AA1">
        <w:rPr>
          <w:rStyle w:val="a5"/>
          <w:rFonts w:ascii="Times New Roman" w:hAnsi="Times New Roman"/>
          <w:sz w:val="28"/>
          <w:szCs w:val="28"/>
        </w:rPr>
        <w:t>kmu</w:t>
      </w:r>
      <w:proofErr w:type="spellEnd"/>
      <w:r w:rsidRPr="00B02AA1">
        <w:rPr>
          <w:rStyle w:val="a5"/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B02AA1">
        <w:rPr>
          <w:rStyle w:val="a5"/>
          <w:rFonts w:ascii="Times New Roman" w:hAnsi="Times New Roman"/>
          <w:sz w:val="28"/>
          <w:szCs w:val="28"/>
        </w:rPr>
        <w:t>gov</w:t>
      </w:r>
      <w:proofErr w:type="spellEnd"/>
      <w:r w:rsidRPr="00B02AA1">
        <w:rPr>
          <w:rStyle w:val="a5"/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B02AA1">
        <w:rPr>
          <w:rStyle w:val="a5"/>
          <w:rFonts w:ascii="Times New Roman" w:hAnsi="Times New Roman"/>
          <w:sz w:val="28"/>
          <w:szCs w:val="28"/>
        </w:rPr>
        <w:t>ua</w:t>
      </w:r>
      <w:proofErr w:type="spellEnd"/>
      <w:r w:rsidRPr="00B02AA1">
        <w:rPr>
          <w:rStyle w:val="a5"/>
          <w:rFonts w:ascii="Times New Roman" w:hAnsi="Times New Roman"/>
          <w:sz w:val="28"/>
          <w:szCs w:val="28"/>
          <w:lang w:val="uk-UA"/>
        </w:rPr>
        <w:t>/</w:t>
      </w:r>
      <w:r w:rsidRPr="00B02AA1">
        <w:rPr>
          <w:rStyle w:val="a5"/>
          <w:rFonts w:ascii="Times New Roman" w:hAnsi="Times New Roman"/>
          <w:sz w:val="28"/>
          <w:szCs w:val="28"/>
        </w:rPr>
        <w:t>control</w:t>
      </w:r>
      <w:r w:rsidRPr="00B02AA1">
        <w:rPr>
          <w:rStyle w:val="a5"/>
          <w:rFonts w:ascii="Times New Roman" w:hAnsi="Times New Roman"/>
          <w:sz w:val="28"/>
          <w:szCs w:val="28"/>
          <w:lang w:val="uk-UA"/>
        </w:rPr>
        <w:t>/</w:t>
      </w:r>
      <w:proofErr w:type="spellStart"/>
      <w:r w:rsidRPr="00B02AA1">
        <w:rPr>
          <w:rStyle w:val="a5"/>
          <w:rFonts w:ascii="Times New Roman" w:hAnsi="Times New Roman"/>
          <w:sz w:val="28"/>
          <w:szCs w:val="28"/>
        </w:rPr>
        <w:t>uk</w:t>
      </w:r>
      <w:proofErr w:type="spellEnd"/>
      <w:r w:rsidRPr="00B02AA1">
        <w:rPr>
          <w:rStyle w:val="a5"/>
          <w:rFonts w:ascii="Times New Roman" w:hAnsi="Times New Roman"/>
          <w:sz w:val="28"/>
          <w:szCs w:val="28"/>
          <w:lang w:val="uk-UA"/>
        </w:rPr>
        <w:t>/</w:t>
      </w:r>
      <w:r w:rsidRPr="00B02AA1">
        <w:rPr>
          <w:rStyle w:val="a5"/>
          <w:rFonts w:ascii="Times New Roman" w:hAnsi="Times New Roman"/>
          <w:sz w:val="28"/>
          <w:szCs w:val="28"/>
        </w:rPr>
        <w:t>publish</w:t>
      </w:r>
      <w:r w:rsidRPr="00B02AA1">
        <w:rPr>
          <w:rStyle w:val="a5"/>
          <w:rFonts w:ascii="Times New Roman" w:hAnsi="Times New Roman"/>
          <w:sz w:val="28"/>
          <w:szCs w:val="28"/>
          <w:lang w:val="uk-UA"/>
        </w:rPr>
        <w:t>/</w:t>
      </w:r>
      <w:r w:rsidRPr="00B02AA1">
        <w:rPr>
          <w:rStyle w:val="a5"/>
          <w:rFonts w:ascii="Times New Roman" w:hAnsi="Times New Roman"/>
          <w:sz w:val="28"/>
          <w:szCs w:val="28"/>
        </w:rPr>
        <w:t>printable</w:t>
      </w:r>
      <w:r w:rsidRPr="00B02AA1">
        <w:rPr>
          <w:rStyle w:val="a5"/>
          <w:rFonts w:ascii="Times New Roman" w:hAnsi="Times New Roman"/>
          <w:sz w:val="28"/>
          <w:szCs w:val="28"/>
          <w:lang w:val="uk-UA"/>
        </w:rPr>
        <w:t>_</w:t>
      </w:r>
      <w:proofErr w:type="spellStart"/>
      <w:r w:rsidRPr="00B02AA1">
        <w:rPr>
          <w:rStyle w:val="a5"/>
          <w:rFonts w:ascii="Times New Roman" w:hAnsi="Times New Roman"/>
          <w:sz w:val="28"/>
          <w:szCs w:val="28"/>
        </w:rPr>
        <w:t>articleart</w:t>
      </w:r>
      <w:proofErr w:type="spellEnd"/>
      <w:r w:rsidRPr="00B02AA1">
        <w:rPr>
          <w:rStyle w:val="a5"/>
          <w:rFonts w:ascii="Times New Roman" w:hAnsi="Times New Roman"/>
          <w:sz w:val="28"/>
          <w:szCs w:val="28"/>
          <w:lang w:val="uk-UA"/>
        </w:rPr>
        <w:t>_</w:t>
      </w:r>
      <w:r w:rsidRPr="00B02AA1">
        <w:rPr>
          <w:rStyle w:val="a5"/>
          <w:rFonts w:ascii="Times New Roman" w:hAnsi="Times New Roman"/>
          <w:sz w:val="28"/>
          <w:szCs w:val="28"/>
        </w:rPr>
        <w:t>id</w:t>
      </w:r>
      <w:r w:rsidRPr="00B02AA1">
        <w:rPr>
          <w:rStyle w:val="a5"/>
          <w:rFonts w:ascii="Times New Roman" w:hAnsi="Times New Roman"/>
          <w:sz w:val="28"/>
          <w:szCs w:val="28"/>
          <w:lang w:val="uk-UA"/>
        </w:rPr>
        <w:t>=114390</w:t>
      </w:r>
      <w:r w:rsidR="00526049">
        <w:fldChar w:fldCharType="end"/>
      </w:r>
      <w:r w:rsidR="006D65B9" w:rsidRPr="006D65B9">
        <w:rPr>
          <w:rFonts w:ascii="Times New Roman" w:hAnsi="Times New Roman"/>
          <w:sz w:val="28"/>
          <w:szCs w:val="28"/>
          <w:lang w:val="uk-UA"/>
        </w:rPr>
        <w:t>;</w:t>
      </w:r>
    </w:p>
    <w:p w:rsidR="00E15D55" w:rsidRDefault="00E15D55" w:rsidP="00E15D55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- </w:t>
      </w:r>
      <w:r w:rsidR="006D65B9" w:rsidRPr="006D65B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до Європейського Дня </w:t>
      </w:r>
      <w:proofErr w:type="spellStart"/>
      <w:r w:rsidR="006D65B9" w:rsidRPr="006D65B9">
        <w:rPr>
          <w:rFonts w:ascii="Times New Roman" w:hAnsi="Times New Roman"/>
          <w:bCs/>
          <w:color w:val="000000"/>
          <w:sz w:val="28"/>
          <w:szCs w:val="28"/>
          <w:lang w:val="uk-UA"/>
        </w:rPr>
        <w:t>пам</w:t>
      </w:r>
      <w:proofErr w:type="spellEnd"/>
      <w:r w:rsidR="006D65B9" w:rsidRPr="006D65B9">
        <w:rPr>
          <w:rFonts w:ascii="Times New Roman" w:hAnsi="Times New Roman"/>
          <w:bCs/>
          <w:color w:val="000000"/>
          <w:sz w:val="28"/>
          <w:szCs w:val="28"/>
          <w:lang w:val="ru-RU"/>
        </w:rPr>
        <w:t>'</w:t>
      </w:r>
      <w:r w:rsidR="006D65B9" w:rsidRPr="006D65B9">
        <w:rPr>
          <w:rFonts w:ascii="Times New Roman" w:hAnsi="Times New Roman"/>
          <w:bCs/>
          <w:color w:val="000000"/>
          <w:sz w:val="28"/>
          <w:szCs w:val="28"/>
          <w:lang w:val="uk-UA"/>
        </w:rPr>
        <w:t>яті жертв сталінізму і нацизму та 75-річчя пакту Гітлера-Сталіна -</w:t>
      </w:r>
      <w:r w:rsidR="006D65B9" w:rsidRPr="006D65B9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="00526049">
        <w:fldChar w:fldCharType="begin"/>
      </w:r>
      <w:r w:rsidR="00526049">
        <w:instrText>HYPERLINK</w:instrText>
      </w:r>
      <w:r w:rsidR="00526049" w:rsidRPr="00BC3ADA">
        <w:rPr>
          <w:lang w:val="ru-RU"/>
        </w:rPr>
        <w:instrText xml:space="preserve"> "</w:instrText>
      </w:r>
      <w:r w:rsidR="00526049">
        <w:instrText>http</w:instrText>
      </w:r>
      <w:r w:rsidR="00526049" w:rsidRPr="00BC3ADA">
        <w:rPr>
          <w:lang w:val="ru-RU"/>
        </w:rPr>
        <w:instrText>://</w:instrText>
      </w:r>
      <w:r w:rsidR="00526049">
        <w:instrText>www</w:instrText>
      </w:r>
      <w:r w:rsidR="00526049" w:rsidRPr="00BC3ADA">
        <w:rPr>
          <w:lang w:val="ru-RU"/>
        </w:rPr>
        <w:instrText>.</w:instrText>
      </w:r>
      <w:r w:rsidR="00526049">
        <w:instrText>memory</w:instrText>
      </w:r>
      <w:r w:rsidR="00526049" w:rsidRPr="00BC3ADA">
        <w:rPr>
          <w:lang w:val="ru-RU"/>
        </w:rPr>
        <w:instrText>.</w:instrText>
      </w:r>
      <w:r w:rsidR="00526049">
        <w:instrText>gov</w:instrText>
      </w:r>
      <w:r w:rsidR="00526049" w:rsidRPr="00BC3ADA">
        <w:rPr>
          <w:lang w:val="ru-RU"/>
        </w:rPr>
        <w:instrText>.</w:instrText>
      </w:r>
      <w:r w:rsidR="00526049">
        <w:instrText>ua</w:instrText>
      </w:r>
      <w:r w:rsidR="00526049" w:rsidRPr="00BC3ADA">
        <w:rPr>
          <w:lang w:val="ru-RU"/>
        </w:rPr>
        <w:instrText>/</w:instrText>
      </w:r>
      <w:r w:rsidR="00526049">
        <w:instrText>news</w:instrText>
      </w:r>
      <w:r w:rsidR="00526049" w:rsidRPr="00BC3ADA">
        <w:rPr>
          <w:lang w:val="ru-RU"/>
        </w:rPr>
        <w:instrText>/23-</w:instrText>
      </w:r>
      <w:r w:rsidR="00526049">
        <w:instrText>serpnya</w:instrText>
      </w:r>
      <w:r w:rsidR="00526049" w:rsidRPr="00BC3ADA">
        <w:rPr>
          <w:lang w:val="ru-RU"/>
        </w:rPr>
        <w:instrText>-</w:instrText>
      </w:r>
      <w:r w:rsidR="00526049">
        <w:instrText>vidznachatimetsya</w:instrText>
      </w:r>
      <w:r w:rsidR="00526049" w:rsidRPr="00BC3ADA">
        <w:rPr>
          <w:lang w:val="ru-RU"/>
        </w:rPr>
        <w:instrText>-</w:instrText>
      </w:r>
      <w:r w:rsidR="00526049">
        <w:instrText>evropeiskii</w:instrText>
      </w:r>
      <w:r w:rsidR="00526049" w:rsidRPr="00BC3ADA">
        <w:rPr>
          <w:lang w:val="ru-RU"/>
        </w:rPr>
        <w:instrText>-</w:instrText>
      </w:r>
      <w:r w:rsidR="00526049">
        <w:instrText>den</w:instrText>
      </w:r>
      <w:r w:rsidR="00526049" w:rsidRPr="00BC3ADA">
        <w:rPr>
          <w:lang w:val="ru-RU"/>
        </w:rPr>
        <w:instrText>-</w:instrText>
      </w:r>
      <w:r w:rsidR="00526049">
        <w:instrText>pamyati</w:instrText>
      </w:r>
      <w:r w:rsidR="00526049" w:rsidRPr="00BC3ADA">
        <w:rPr>
          <w:lang w:val="ru-RU"/>
        </w:rPr>
        <w:instrText>-</w:instrText>
      </w:r>
      <w:r w:rsidR="00526049">
        <w:instrText>zhertv</w:instrText>
      </w:r>
      <w:r w:rsidR="00526049" w:rsidRPr="00BC3ADA">
        <w:rPr>
          <w:lang w:val="ru-RU"/>
        </w:rPr>
        <w:instrText>-</w:instrText>
      </w:r>
      <w:r w:rsidR="00526049">
        <w:instrText>stalinizmu</w:instrText>
      </w:r>
      <w:r w:rsidR="00526049" w:rsidRPr="00BC3ADA">
        <w:rPr>
          <w:lang w:val="ru-RU"/>
        </w:rPr>
        <w:instrText>-</w:instrText>
      </w:r>
      <w:r w:rsidR="00526049">
        <w:instrText>ta</w:instrText>
      </w:r>
      <w:r w:rsidR="00526049" w:rsidRPr="00BC3ADA">
        <w:rPr>
          <w:lang w:val="ru-RU"/>
        </w:rPr>
        <w:instrText>-</w:instrText>
      </w:r>
      <w:r w:rsidR="00526049">
        <w:instrText>natsizmu</w:instrText>
      </w:r>
      <w:r w:rsidR="00526049" w:rsidRPr="00BC3ADA">
        <w:rPr>
          <w:lang w:val="ru-RU"/>
        </w:rPr>
        <w:instrText>-</w:instrText>
      </w:r>
      <w:r w:rsidR="00526049">
        <w:instrText>ta</w:instrText>
      </w:r>
      <w:r w:rsidR="00526049" w:rsidRPr="00BC3ADA">
        <w:rPr>
          <w:lang w:val="ru-RU"/>
        </w:rPr>
        <w:instrText>-75-</w:instrText>
      </w:r>
      <w:r w:rsidR="00526049">
        <w:instrText>ta</w:instrText>
      </w:r>
      <w:r w:rsidR="00526049" w:rsidRPr="00BC3ADA">
        <w:rPr>
          <w:lang w:val="ru-RU"/>
        </w:rPr>
        <w:instrText>-</w:instrText>
      </w:r>
      <w:r w:rsidR="00526049">
        <w:instrText>ric</w:instrText>
      </w:r>
      <w:r w:rsidR="00526049" w:rsidRPr="00BC3ADA">
        <w:rPr>
          <w:lang w:val="ru-RU"/>
        </w:rPr>
        <w:instrText>"</w:instrText>
      </w:r>
      <w:r w:rsidR="00526049">
        <w:fldChar w:fldCharType="separate"/>
      </w:r>
      <w:r w:rsidRPr="00B02AA1">
        <w:rPr>
          <w:rStyle w:val="a5"/>
          <w:rFonts w:ascii="Times New Roman" w:hAnsi="Times New Roman"/>
          <w:iCs/>
          <w:sz w:val="28"/>
          <w:szCs w:val="28"/>
          <w:shd w:val="clear" w:color="auto" w:fill="FFFFFF"/>
        </w:rPr>
        <w:t>http</w:t>
      </w:r>
      <w:r w:rsidRPr="00B02AA1">
        <w:rPr>
          <w:rStyle w:val="a5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://</w:t>
      </w:r>
      <w:r w:rsidRPr="00B02AA1">
        <w:rPr>
          <w:rStyle w:val="a5"/>
          <w:rFonts w:ascii="Times New Roman" w:hAnsi="Times New Roman"/>
          <w:iCs/>
          <w:sz w:val="28"/>
          <w:szCs w:val="28"/>
          <w:shd w:val="clear" w:color="auto" w:fill="FFFFFF"/>
        </w:rPr>
        <w:t>www</w:t>
      </w:r>
      <w:r w:rsidRPr="00B02AA1">
        <w:rPr>
          <w:rStyle w:val="a5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.</w:t>
      </w:r>
      <w:r w:rsidRPr="00B02AA1">
        <w:rPr>
          <w:rStyle w:val="a5"/>
          <w:rFonts w:ascii="Times New Roman" w:hAnsi="Times New Roman"/>
          <w:iCs/>
          <w:sz w:val="28"/>
          <w:szCs w:val="28"/>
          <w:shd w:val="clear" w:color="auto" w:fill="FFFFFF"/>
        </w:rPr>
        <w:t>memory</w:t>
      </w:r>
      <w:r w:rsidRPr="00B02AA1">
        <w:rPr>
          <w:rStyle w:val="a5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.</w:t>
      </w:r>
      <w:proofErr w:type="spellStart"/>
      <w:r w:rsidRPr="00B02AA1">
        <w:rPr>
          <w:rStyle w:val="a5"/>
          <w:rFonts w:ascii="Times New Roman" w:hAnsi="Times New Roman"/>
          <w:iCs/>
          <w:sz w:val="28"/>
          <w:szCs w:val="28"/>
          <w:shd w:val="clear" w:color="auto" w:fill="FFFFFF"/>
        </w:rPr>
        <w:t>gov</w:t>
      </w:r>
      <w:proofErr w:type="spellEnd"/>
      <w:r w:rsidRPr="00B02AA1">
        <w:rPr>
          <w:rStyle w:val="a5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.</w:t>
      </w:r>
      <w:proofErr w:type="spellStart"/>
      <w:r w:rsidRPr="00B02AA1">
        <w:rPr>
          <w:rStyle w:val="a5"/>
          <w:rFonts w:ascii="Times New Roman" w:hAnsi="Times New Roman"/>
          <w:iCs/>
          <w:sz w:val="28"/>
          <w:szCs w:val="28"/>
          <w:shd w:val="clear" w:color="auto" w:fill="FFFFFF"/>
        </w:rPr>
        <w:t>ua</w:t>
      </w:r>
      <w:proofErr w:type="spellEnd"/>
      <w:r w:rsidRPr="00B02AA1">
        <w:rPr>
          <w:rStyle w:val="a5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/</w:t>
      </w:r>
      <w:r w:rsidRPr="00B02AA1">
        <w:rPr>
          <w:rStyle w:val="a5"/>
          <w:rFonts w:ascii="Times New Roman" w:hAnsi="Times New Roman"/>
          <w:iCs/>
          <w:sz w:val="28"/>
          <w:szCs w:val="28"/>
          <w:shd w:val="clear" w:color="auto" w:fill="FFFFFF"/>
        </w:rPr>
        <w:t>news</w:t>
      </w:r>
      <w:r w:rsidRPr="00B02AA1">
        <w:rPr>
          <w:rStyle w:val="a5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/23-</w:t>
      </w:r>
      <w:proofErr w:type="spellStart"/>
      <w:r w:rsidRPr="00B02AA1">
        <w:rPr>
          <w:rStyle w:val="a5"/>
          <w:rFonts w:ascii="Times New Roman" w:hAnsi="Times New Roman"/>
          <w:iCs/>
          <w:sz w:val="28"/>
          <w:szCs w:val="28"/>
          <w:shd w:val="clear" w:color="auto" w:fill="FFFFFF"/>
        </w:rPr>
        <w:t>serpnya</w:t>
      </w:r>
      <w:proofErr w:type="spellEnd"/>
      <w:r w:rsidRPr="00B02AA1">
        <w:rPr>
          <w:rStyle w:val="a5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-</w:t>
      </w:r>
      <w:proofErr w:type="spellStart"/>
      <w:r w:rsidRPr="00B02AA1">
        <w:rPr>
          <w:rStyle w:val="a5"/>
          <w:rFonts w:ascii="Times New Roman" w:hAnsi="Times New Roman"/>
          <w:iCs/>
          <w:sz w:val="28"/>
          <w:szCs w:val="28"/>
          <w:shd w:val="clear" w:color="auto" w:fill="FFFFFF"/>
        </w:rPr>
        <w:t>vidznachatimetsya</w:t>
      </w:r>
      <w:proofErr w:type="spellEnd"/>
      <w:r w:rsidRPr="00B02AA1">
        <w:rPr>
          <w:rStyle w:val="a5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-</w:t>
      </w:r>
      <w:proofErr w:type="spellStart"/>
      <w:r w:rsidRPr="00B02AA1">
        <w:rPr>
          <w:rStyle w:val="a5"/>
          <w:rFonts w:ascii="Times New Roman" w:hAnsi="Times New Roman"/>
          <w:iCs/>
          <w:sz w:val="28"/>
          <w:szCs w:val="28"/>
          <w:shd w:val="clear" w:color="auto" w:fill="FFFFFF"/>
        </w:rPr>
        <w:t>evropeiskii</w:t>
      </w:r>
      <w:proofErr w:type="spellEnd"/>
      <w:r w:rsidRPr="00B02AA1">
        <w:rPr>
          <w:rStyle w:val="a5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-</w:t>
      </w:r>
      <w:r w:rsidRPr="00B02AA1">
        <w:rPr>
          <w:rStyle w:val="a5"/>
          <w:rFonts w:ascii="Times New Roman" w:hAnsi="Times New Roman"/>
          <w:iCs/>
          <w:sz w:val="28"/>
          <w:szCs w:val="28"/>
          <w:shd w:val="clear" w:color="auto" w:fill="FFFFFF"/>
        </w:rPr>
        <w:t>den</w:t>
      </w:r>
      <w:r w:rsidRPr="00B02AA1">
        <w:rPr>
          <w:rStyle w:val="a5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-</w:t>
      </w:r>
      <w:proofErr w:type="spellStart"/>
      <w:r w:rsidRPr="00B02AA1">
        <w:rPr>
          <w:rStyle w:val="a5"/>
          <w:rFonts w:ascii="Times New Roman" w:hAnsi="Times New Roman"/>
          <w:iCs/>
          <w:sz w:val="28"/>
          <w:szCs w:val="28"/>
          <w:shd w:val="clear" w:color="auto" w:fill="FFFFFF"/>
        </w:rPr>
        <w:t>pamyati</w:t>
      </w:r>
      <w:proofErr w:type="spellEnd"/>
      <w:r w:rsidRPr="00B02AA1">
        <w:rPr>
          <w:rStyle w:val="a5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-</w:t>
      </w:r>
      <w:proofErr w:type="spellStart"/>
      <w:r w:rsidRPr="00B02AA1">
        <w:rPr>
          <w:rStyle w:val="a5"/>
          <w:rFonts w:ascii="Times New Roman" w:hAnsi="Times New Roman"/>
          <w:iCs/>
          <w:sz w:val="28"/>
          <w:szCs w:val="28"/>
          <w:shd w:val="clear" w:color="auto" w:fill="FFFFFF"/>
        </w:rPr>
        <w:t>zhertv</w:t>
      </w:r>
      <w:proofErr w:type="spellEnd"/>
      <w:r w:rsidRPr="00B02AA1">
        <w:rPr>
          <w:rStyle w:val="a5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-</w:t>
      </w:r>
      <w:proofErr w:type="spellStart"/>
      <w:r w:rsidRPr="00B02AA1">
        <w:rPr>
          <w:rStyle w:val="a5"/>
          <w:rFonts w:ascii="Times New Roman" w:hAnsi="Times New Roman"/>
          <w:iCs/>
          <w:sz w:val="28"/>
          <w:szCs w:val="28"/>
          <w:shd w:val="clear" w:color="auto" w:fill="FFFFFF"/>
        </w:rPr>
        <w:t>stalinizmu</w:t>
      </w:r>
      <w:proofErr w:type="spellEnd"/>
      <w:r w:rsidRPr="00B02AA1">
        <w:rPr>
          <w:rStyle w:val="a5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-</w:t>
      </w:r>
      <w:proofErr w:type="spellStart"/>
      <w:r w:rsidRPr="00B02AA1">
        <w:rPr>
          <w:rStyle w:val="a5"/>
          <w:rFonts w:ascii="Times New Roman" w:hAnsi="Times New Roman"/>
          <w:iCs/>
          <w:sz w:val="28"/>
          <w:szCs w:val="28"/>
          <w:shd w:val="clear" w:color="auto" w:fill="FFFFFF"/>
        </w:rPr>
        <w:t>ta</w:t>
      </w:r>
      <w:proofErr w:type="spellEnd"/>
      <w:r w:rsidRPr="00B02AA1">
        <w:rPr>
          <w:rStyle w:val="a5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-</w:t>
      </w:r>
      <w:proofErr w:type="spellStart"/>
      <w:r w:rsidRPr="00B02AA1">
        <w:rPr>
          <w:rStyle w:val="a5"/>
          <w:rFonts w:ascii="Times New Roman" w:hAnsi="Times New Roman"/>
          <w:iCs/>
          <w:sz w:val="28"/>
          <w:szCs w:val="28"/>
          <w:shd w:val="clear" w:color="auto" w:fill="FFFFFF"/>
        </w:rPr>
        <w:t>natsizmu</w:t>
      </w:r>
      <w:proofErr w:type="spellEnd"/>
      <w:r w:rsidRPr="00B02AA1">
        <w:rPr>
          <w:rStyle w:val="a5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-</w:t>
      </w:r>
      <w:proofErr w:type="spellStart"/>
      <w:r w:rsidRPr="00B02AA1">
        <w:rPr>
          <w:rStyle w:val="a5"/>
          <w:rFonts w:ascii="Times New Roman" w:hAnsi="Times New Roman"/>
          <w:iCs/>
          <w:sz w:val="28"/>
          <w:szCs w:val="28"/>
          <w:shd w:val="clear" w:color="auto" w:fill="FFFFFF"/>
        </w:rPr>
        <w:t>ta</w:t>
      </w:r>
      <w:proofErr w:type="spellEnd"/>
      <w:r w:rsidRPr="00B02AA1">
        <w:rPr>
          <w:rStyle w:val="a5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-75-</w:t>
      </w:r>
      <w:proofErr w:type="spellStart"/>
      <w:r w:rsidRPr="00B02AA1">
        <w:rPr>
          <w:rStyle w:val="a5"/>
          <w:rFonts w:ascii="Times New Roman" w:hAnsi="Times New Roman"/>
          <w:iCs/>
          <w:sz w:val="28"/>
          <w:szCs w:val="28"/>
          <w:shd w:val="clear" w:color="auto" w:fill="FFFFFF"/>
        </w:rPr>
        <w:t>ta</w:t>
      </w:r>
      <w:proofErr w:type="spellEnd"/>
      <w:r w:rsidRPr="00B02AA1">
        <w:rPr>
          <w:rStyle w:val="a5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-</w:t>
      </w:r>
      <w:proofErr w:type="spellStart"/>
      <w:r w:rsidRPr="00B02AA1">
        <w:rPr>
          <w:rStyle w:val="a5"/>
          <w:rFonts w:ascii="Times New Roman" w:hAnsi="Times New Roman"/>
          <w:iCs/>
          <w:sz w:val="28"/>
          <w:szCs w:val="28"/>
          <w:shd w:val="clear" w:color="auto" w:fill="FFFFFF"/>
        </w:rPr>
        <w:t>ric</w:t>
      </w:r>
      <w:proofErr w:type="spellEnd"/>
      <w:r w:rsidR="00526049">
        <w:fldChar w:fldCharType="end"/>
      </w:r>
      <w:r w:rsidR="006D65B9" w:rsidRPr="006D65B9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;</w:t>
      </w:r>
    </w:p>
    <w:p w:rsidR="00E15D55" w:rsidRDefault="00E15D55" w:rsidP="00E15D55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- </w:t>
      </w:r>
      <w:r w:rsidR="006D65B9" w:rsidRPr="006D65B9">
        <w:rPr>
          <w:rFonts w:ascii="Times New Roman" w:hAnsi="Times New Roman"/>
          <w:sz w:val="28"/>
          <w:lang w:val="uk-UA"/>
        </w:rPr>
        <w:t xml:space="preserve"> до 75-ї річниці початку Другої світової війни (</w:t>
      </w:r>
      <w:r w:rsidR="006D65B9" w:rsidRPr="006D65B9">
        <w:rPr>
          <w:rFonts w:ascii="Times New Roman" w:hAnsi="Times New Roman"/>
          <w:caps/>
          <w:color w:val="000000"/>
          <w:lang w:val="uk-UA"/>
        </w:rPr>
        <w:t xml:space="preserve">01 </w:t>
      </w:r>
      <w:r w:rsidR="006D65B9" w:rsidRPr="006D65B9">
        <w:rPr>
          <w:rFonts w:ascii="Times New Roman" w:hAnsi="Times New Roman"/>
          <w:sz w:val="28"/>
          <w:lang w:val="uk-UA"/>
        </w:rPr>
        <w:t xml:space="preserve">вересня) </w:t>
      </w:r>
      <w:r w:rsidR="00526049">
        <w:fldChar w:fldCharType="begin"/>
      </w:r>
      <w:r w:rsidR="00526049">
        <w:instrText>HYPERLINK</w:instrText>
      </w:r>
      <w:r w:rsidR="00526049" w:rsidRPr="00BC3ADA">
        <w:rPr>
          <w:lang w:val="ru-RU"/>
        </w:rPr>
        <w:instrText xml:space="preserve"> "</w:instrText>
      </w:r>
      <w:r w:rsidR="00526049">
        <w:instrText>http</w:instrText>
      </w:r>
      <w:r w:rsidR="00526049" w:rsidRPr="00BC3ADA">
        <w:rPr>
          <w:lang w:val="ru-RU"/>
        </w:rPr>
        <w:instrText>://</w:instrText>
      </w:r>
      <w:r w:rsidR="00526049">
        <w:instrText>www</w:instrText>
      </w:r>
      <w:r w:rsidR="00526049" w:rsidRPr="00BC3ADA">
        <w:rPr>
          <w:lang w:val="ru-RU"/>
        </w:rPr>
        <w:instrText>.</w:instrText>
      </w:r>
      <w:r w:rsidR="00526049">
        <w:instrText>memory</w:instrText>
      </w:r>
      <w:r w:rsidR="00526049" w:rsidRPr="00BC3ADA">
        <w:rPr>
          <w:lang w:val="ru-RU"/>
        </w:rPr>
        <w:instrText>.</w:instrText>
      </w:r>
      <w:r w:rsidR="00526049">
        <w:instrText>gov</w:instrText>
      </w:r>
      <w:r w:rsidR="00526049" w:rsidRPr="00BC3ADA">
        <w:rPr>
          <w:lang w:val="ru-RU"/>
        </w:rPr>
        <w:instrText>.</w:instrText>
      </w:r>
      <w:r w:rsidR="00526049">
        <w:instrText>ua</w:instrText>
      </w:r>
      <w:r w:rsidR="00526049" w:rsidRPr="00BC3ADA">
        <w:rPr>
          <w:lang w:val="ru-RU"/>
        </w:rPr>
        <w:instrText>/</w:instrText>
      </w:r>
      <w:r w:rsidR="00526049">
        <w:instrText>news</w:instrText>
      </w:r>
      <w:r w:rsidR="00526049" w:rsidRPr="00BC3ADA">
        <w:rPr>
          <w:lang w:val="ru-RU"/>
        </w:rPr>
        <w:instrText>/1-</w:instrText>
      </w:r>
      <w:r w:rsidR="00526049">
        <w:instrText>veresnya</w:instrText>
      </w:r>
      <w:r w:rsidR="00526049" w:rsidRPr="00BC3ADA">
        <w:rPr>
          <w:lang w:val="ru-RU"/>
        </w:rPr>
        <w:instrText>-</w:instrText>
      </w:r>
      <w:r w:rsidR="00526049">
        <w:instrText>vidznachaetsya</w:instrText>
      </w:r>
      <w:r w:rsidR="00526049" w:rsidRPr="00BC3ADA">
        <w:rPr>
          <w:lang w:val="ru-RU"/>
        </w:rPr>
        <w:instrText>-75-</w:instrText>
      </w:r>
      <w:r w:rsidR="00526049">
        <w:instrText>ta</w:instrText>
      </w:r>
      <w:r w:rsidR="00526049" w:rsidRPr="00BC3ADA">
        <w:rPr>
          <w:lang w:val="ru-RU"/>
        </w:rPr>
        <w:instrText>-</w:instrText>
      </w:r>
      <w:r w:rsidR="00526049">
        <w:instrText>richnitsya</w:instrText>
      </w:r>
      <w:r w:rsidR="00526049" w:rsidRPr="00BC3ADA">
        <w:rPr>
          <w:lang w:val="ru-RU"/>
        </w:rPr>
        <w:instrText>-</w:instrText>
      </w:r>
      <w:r w:rsidR="00526049">
        <w:instrText>pochatku</w:instrText>
      </w:r>
      <w:r w:rsidR="00526049" w:rsidRPr="00BC3ADA">
        <w:rPr>
          <w:lang w:val="ru-RU"/>
        </w:rPr>
        <w:instrText>-</w:instrText>
      </w:r>
      <w:r w:rsidR="00526049">
        <w:instrText>drugoi</w:instrText>
      </w:r>
      <w:r w:rsidR="00526049" w:rsidRPr="00BC3ADA">
        <w:rPr>
          <w:lang w:val="ru-RU"/>
        </w:rPr>
        <w:instrText>-</w:instrText>
      </w:r>
      <w:r w:rsidR="00526049">
        <w:instrText>svitovoi</w:instrText>
      </w:r>
      <w:r w:rsidR="00526049" w:rsidRPr="00BC3ADA">
        <w:rPr>
          <w:lang w:val="ru-RU"/>
        </w:rPr>
        <w:instrText>-</w:instrText>
      </w:r>
      <w:r w:rsidR="00526049">
        <w:instrText>viini</w:instrText>
      </w:r>
      <w:r w:rsidR="00526049" w:rsidRPr="00BC3ADA">
        <w:rPr>
          <w:lang w:val="ru-RU"/>
        </w:rPr>
        <w:instrText>"</w:instrText>
      </w:r>
      <w:r w:rsidR="00526049">
        <w:fldChar w:fldCharType="separate"/>
      </w:r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</w:rPr>
        <w:t>http</w:t>
      </w:r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>://</w:t>
      </w:r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</w:rPr>
        <w:t>www</w:t>
      </w:r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>.</w:t>
      </w:r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</w:rPr>
        <w:t>memory</w:t>
      </w:r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</w:rPr>
        <w:t>gov</w:t>
      </w:r>
      <w:proofErr w:type="spellEnd"/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</w:rPr>
        <w:t>ua</w:t>
      </w:r>
      <w:proofErr w:type="spellEnd"/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>/</w:t>
      </w:r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</w:rPr>
        <w:t>news</w:t>
      </w:r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>/1-</w:t>
      </w:r>
      <w:proofErr w:type="spellStart"/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</w:rPr>
        <w:t>veresnya</w:t>
      </w:r>
      <w:proofErr w:type="spellEnd"/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>-</w:t>
      </w:r>
      <w:proofErr w:type="spellStart"/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</w:rPr>
        <w:t>vidznachaetsya</w:t>
      </w:r>
      <w:proofErr w:type="spellEnd"/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>-75-</w:t>
      </w:r>
      <w:proofErr w:type="spellStart"/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</w:rPr>
        <w:t>ta</w:t>
      </w:r>
      <w:proofErr w:type="spellEnd"/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>-</w:t>
      </w:r>
      <w:proofErr w:type="spellStart"/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</w:rPr>
        <w:t>richnitsya</w:t>
      </w:r>
      <w:proofErr w:type="spellEnd"/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>-</w:t>
      </w:r>
      <w:proofErr w:type="spellStart"/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</w:rPr>
        <w:t>pochatku</w:t>
      </w:r>
      <w:proofErr w:type="spellEnd"/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>-</w:t>
      </w:r>
      <w:proofErr w:type="spellStart"/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</w:rPr>
        <w:t>drugoi</w:t>
      </w:r>
      <w:proofErr w:type="spellEnd"/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>-</w:t>
      </w:r>
      <w:proofErr w:type="spellStart"/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</w:rPr>
        <w:t>svitovoi</w:t>
      </w:r>
      <w:proofErr w:type="spellEnd"/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>-</w:t>
      </w:r>
      <w:proofErr w:type="spellStart"/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</w:rPr>
        <w:t>viini</w:t>
      </w:r>
      <w:proofErr w:type="spellEnd"/>
      <w:r w:rsidR="00526049">
        <w:fldChar w:fldCharType="end"/>
      </w:r>
      <w:r w:rsidR="006D65B9" w:rsidRPr="006D65B9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E15D55" w:rsidRDefault="00E15D55" w:rsidP="00E15D55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- </w:t>
      </w:r>
      <w:r w:rsidR="006D65B9" w:rsidRPr="006D65B9">
        <w:rPr>
          <w:rFonts w:ascii="Times New Roman" w:hAnsi="Times New Roman"/>
          <w:sz w:val="28"/>
          <w:lang w:val="uk-UA"/>
        </w:rPr>
        <w:t>до відзначення 1</w:t>
      </w:r>
      <w:r w:rsidR="006D65B9" w:rsidRPr="006D65B9">
        <w:rPr>
          <w:rFonts w:ascii="Times New Roman" w:hAnsi="Times New Roman"/>
          <w:caps/>
          <w:color w:val="000000"/>
          <w:lang w:val="uk-UA"/>
        </w:rPr>
        <w:t xml:space="preserve">4 </w:t>
      </w:r>
      <w:r w:rsidR="006D65B9" w:rsidRPr="006D65B9">
        <w:rPr>
          <w:rFonts w:ascii="Times New Roman" w:hAnsi="Times New Roman"/>
          <w:sz w:val="28"/>
          <w:lang w:val="uk-UA"/>
        </w:rPr>
        <w:t>жовтня Дня захисника Вітчизни -</w:t>
      </w:r>
      <w:r w:rsidR="006D65B9" w:rsidRPr="006D65B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6049">
        <w:fldChar w:fldCharType="begin"/>
      </w:r>
      <w:r w:rsidR="00526049">
        <w:instrText>HYPERLINK</w:instrText>
      </w:r>
      <w:r w:rsidR="00526049" w:rsidRPr="00BC3ADA">
        <w:rPr>
          <w:lang w:val="ru-RU"/>
        </w:rPr>
        <w:instrText xml:space="preserve"> "</w:instrText>
      </w:r>
      <w:r w:rsidR="00526049">
        <w:instrText>http</w:instrText>
      </w:r>
      <w:r w:rsidR="00526049" w:rsidRPr="00BC3ADA">
        <w:rPr>
          <w:lang w:val="ru-RU"/>
        </w:rPr>
        <w:instrText>://</w:instrText>
      </w:r>
      <w:r w:rsidR="00526049">
        <w:instrText>www</w:instrText>
      </w:r>
      <w:r w:rsidR="00526049" w:rsidRPr="00BC3ADA">
        <w:rPr>
          <w:lang w:val="ru-RU"/>
        </w:rPr>
        <w:instrText>.</w:instrText>
      </w:r>
      <w:r w:rsidR="00526049">
        <w:instrText>memory</w:instrText>
      </w:r>
      <w:r w:rsidR="00526049" w:rsidRPr="00BC3ADA">
        <w:rPr>
          <w:lang w:val="ru-RU"/>
        </w:rPr>
        <w:instrText>.</w:instrText>
      </w:r>
      <w:r w:rsidR="00526049">
        <w:instrText>gov</w:instrText>
      </w:r>
      <w:r w:rsidR="00526049" w:rsidRPr="00BC3ADA">
        <w:rPr>
          <w:lang w:val="ru-RU"/>
        </w:rPr>
        <w:instrText>.</w:instrText>
      </w:r>
      <w:r w:rsidR="00526049">
        <w:instrText>ua</w:instrText>
      </w:r>
      <w:r w:rsidR="00526049" w:rsidRPr="00BC3ADA">
        <w:rPr>
          <w:lang w:val="ru-RU"/>
        </w:rPr>
        <w:instrText>/</w:instrText>
      </w:r>
      <w:r w:rsidR="00526049">
        <w:instrText>news</w:instrText>
      </w:r>
      <w:r w:rsidR="00526049" w:rsidRPr="00BC3ADA">
        <w:rPr>
          <w:lang w:val="ru-RU"/>
        </w:rPr>
        <w:instrText>/</w:instrText>
      </w:r>
      <w:r w:rsidR="00526049">
        <w:instrText>metodichni</w:instrText>
      </w:r>
      <w:r w:rsidR="00526049" w:rsidRPr="00BC3ADA">
        <w:rPr>
          <w:lang w:val="ru-RU"/>
        </w:rPr>
        <w:instrText>-</w:instrText>
      </w:r>
      <w:r w:rsidR="00526049">
        <w:instrText>materiali</w:instrText>
      </w:r>
      <w:r w:rsidR="00526049" w:rsidRPr="00BC3ADA">
        <w:rPr>
          <w:lang w:val="ru-RU"/>
        </w:rPr>
        <w:instrText>-</w:instrText>
      </w:r>
      <w:r w:rsidR="00526049">
        <w:instrText>ukrainskogo</w:instrText>
      </w:r>
      <w:r w:rsidR="00526049" w:rsidRPr="00BC3ADA">
        <w:rPr>
          <w:lang w:val="ru-RU"/>
        </w:rPr>
        <w:instrText>-</w:instrText>
      </w:r>
      <w:r w:rsidR="00526049">
        <w:instrText>institutu</w:instrText>
      </w:r>
      <w:r w:rsidR="00526049" w:rsidRPr="00BC3ADA">
        <w:rPr>
          <w:lang w:val="ru-RU"/>
        </w:rPr>
        <w:instrText>-</w:instrText>
      </w:r>
      <w:r w:rsidR="00526049">
        <w:instrText>natsionalnoi</w:instrText>
      </w:r>
      <w:r w:rsidR="00526049" w:rsidRPr="00BC3ADA">
        <w:rPr>
          <w:lang w:val="ru-RU"/>
        </w:rPr>
        <w:instrText>-</w:instrText>
      </w:r>
      <w:r w:rsidR="00526049">
        <w:instrText>pam</w:instrText>
      </w:r>
      <w:r w:rsidR="00526049" w:rsidRPr="00BC3ADA">
        <w:rPr>
          <w:lang w:val="ru-RU"/>
        </w:rPr>
        <w:instrText>-</w:instrText>
      </w:r>
      <w:r w:rsidR="00526049">
        <w:instrText>yati</w:instrText>
      </w:r>
      <w:r w:rsidR="00526049" w:rsidRPr="00BC3ADA">
        <w:rPr>
          <w:lang w:val="ru-RU"/>
        </w:rPr>
        <w:instrText>-</w:instrText>
      </w:r>
      <w:r w:rsidR="00526049">
        <w:instrText>shchodo</w:instrText>
      </w:r>
      <w:r w:rsidR="00526049" w:rsidRPr="00BC3ADA">
        <w:rPr>
          <w:lang w:val="ru-RU"/>
        </w:rPr>
        <w:instrText>-</w:instrText>
      </w:r>
      <w:r w:rsidR="00526049">
        <w:instrText>vidznachennya</w:instrText>
      </w:r>
      <w:r w:rsidR="00526049" w:rsidRPr="00BC3ADA">
        <w:rPr>
          <w:lang w:val="ru-RU"/>
        </w:rPr>
        <w:instrText>-14-</w:instrText>
      </w:r>
      <w:r w:rsidR="00526049">
        <w:instrText>zhovt</w:instrText>
      </w:r>
      <w:r w:rsidR="00526049" w:rsidRPr="00BC3ADA">
        <w:rPr>
          <w:lang w:val="ru-RU"/>
        </w:rPr>
        <w:instrText>"</w:instrText>
      </w:r>
      <w:r w:rsidR="00526049">
        <w:fldChar w:fldCharType="separate"/>
      </w:r>
      <w:r w:rsidRPr="00B02AA1">
        <w:rPr>
          <w:rStyle w:val="a5"/>
          <w:rFonts w:ascii="Times New Roman" w:hAnsi="Times New Roman"/>
          <w:sz w:val="28"/>
          <w:szCs w:val="28"/>
        </w:rPr>
        <w:t>http</w:t>
      </w:r>
      <w:r w:rsidRPr="00B02AA1">
        <w:rPr>
          <w:rStyle w:val="a5"/>
          <w:rFonts w:ascii="Times New Roman" w:hAnsi="Times New Roman"/>
          <w:sz w:val="28"/>
          <w:szCs w:val="28"/>
          <w:lang w:val="uk-UA"/>
        </w:rPr>
        <w:t>://</w:t>
      </w:r>
      <w:r w:rsidRPr="00B02AA1">
        <w:rPr>
          <w:rStyle w:val="a5"/>
          <w:rFonts w:ascii="Times New Roman" w:hAnsi="Times New Roman"/>
          <w:sz w:val="28"/>
          <w:szCs w:val="28"/>
        </w:rPr>
        <w:t>www</w:t>
      </w:r>
      <w:r w:rsidRPr="00B02AA1">
        <w:rPr>
          <w:rStyle w:val="a5"/>
          <w:rFonts w:ascii="Times New Roman" w:hAnsi="Times New Roman"/>
          <w:sz w:val="28"/>
          <w:szCs w:val="28"/>
          <w:lang w:val="uk-UA"/>
        </w:rPr>
        <w:t>.</w:t>
      </w:r>
      <w:r w:rsidRPr="00B02AA1">
        <w:rPr>
          <w:rStyle w:val="a5"/>
          <w:rFonts w:ascii="Times New Roman" w:hAnsi="Times New Roman"/>
          <w:sz w:val="28"/>
          <w:szCs w:val="28"/>
        </w:rPr>
        <w:t>memory</w:t>
      </w:r>
      <w:r w:rsidRPr="00B02AA1">
        <w:rPr>
          <w:rStyle w:val="a5"/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B02AA1">
        <w:rPr>
          <w:rStyle w:val="a5"/>
          <w:rFonts w:ascii="Times New Roman" w:hAnsi="Times New Roman"/>
          <w:sz w:val="28"/>
          <w:szCs w:val="28"/>
        </w:rPr>
        <w:t>gov</w:t>
      </w:r>
      <w:proofErr w:type="spellEnd"/>
      <w:r w:rsidRPr="00B02AA1">
        <w:rPr>
          <w:rStyle w:val="a5"/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B02AA1">
        <w:rPr>
          <w:rStyle w:val="a5"/>
          <w:rFonts w:ascii="Times New Roman" w:hAnsi="Times New Roman"/>
          <w:sz w:val="28"/>
          <w:szCs w:val="28"/>
        </w:rPr>
        <w:t>ua</w:t>
      </w:r>
      <w:proofErr w:type="spellEnd"/>
      <w:r w:rsidRPr="00B02AA1">
        <w:rPr>
          <w:rStyle w:val="a5"/>
          <w:rFonts w:ascii="Times New Roman" w:hAnsi="Times New Roman"/>
          <w:sz w:val="28"/>
          <w:szCs w:val="28"/>
          <w:lang w:val="uk-UA"/>
        </w:rPr>
        <w:t>/</w:t>
      </w:r>
      <w:r w:rsidRPr="00B02AA1">
        <w:rPr>
          <w:rStyle w:val="a5"/>
          <w:rFonts w:ascii="Times New Roman" w:hAnsi="Times New Roman"/>
          <w:sz w:val="28"/>
          <w:szCs w:val="28"/>
        </w:rPr>
        <w:t>news</w:t>
      </w:r>
      <w:r w:rsidRPr="00B02AA1">
        <w:rPr>
          <w:rStyle w:val="a5"/>
          <w:rFonts w:ascii="Times New Roman" w:hAnsi="Times New Roman"/>
          <w:sz w:val="28"/>
          <w:szCs w:val="28"/>
          <w:lang w:val="uk-UA"/>
        </w:rPr>
        <w:t>/</w:t>
      </w:r>
      <w:proofErr w:type="spellStart"/>
      <w:r w:rsidRPr="00B02AA1">
        <w:rPr>
          <w:rStyle w:val="a5"/>
          <w:rFonts w:ascii="Times New Roman" w:hAnsi="Times New Roman"/>
          <w:sz w:val="28"/>
          <w:szCs w:val="28"/>
        </w:rPr>
        <w:t>metodichni</w:t>
      </w:r>
      <w:proofErr w:type="spellEnd"/>
      <w:r w:rsidRPr="00B02AA1">
        <w:rPr>
          <w:rStyle w:val="a5"/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B02AA1">
        <w:rPr>
          <w:rStyle w:val="a5"/>
          <w:rFonts w:ascii="Times New Roman" w:hAnsi="Times New Roman"/>
          <w:sz w:val="28"/>
          <w:szCs w:val="28"/>
        </w:rPr>
        <w:t>materiali</w:t>
      </w:r>
      <w:proofErr w:type="spellEnd"/>
      <w:r w:rsidRPr="00B02AA1">
        <w:rPr>
          <w:rStyle w:val="a5"/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B02AA1">
        <w:rPr>
          <w:rStyle w:val="a5"/>
          <w:rFonts w:ascii="Times New Roman" w:hAnsi="Times New Roman"/>
          <w:sz w:val="28"/>
          <w:szCs w:val="28"/>
        </w:rPr>
        <w:t>ukrainskogo</w:t>
      </w:r>
      <w:proofErr w:type="spellEnd"/>
      <w:r w:rsidRPr="00B02AA1">
        <w:rPr>
          <w:rStyle w:val="a5"/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B02AA1">
        <w:rPr>
          <w:rStyle w:val="a5"/>
          <w:rFonts w:ascii="Times New Roman" w:hAnsi="Times New Roman"/>
          <w:sz w:val="28"/>
          <w:szCs w:val="28"/>
        </w:rPr>
        <w:t>institutu</w:t>
      </w:r>
      <w:proofErr w:type="spellEnd"/>
      <w:r w:rsidRPr="00B02AA1">
        <w:rPr>
          <w:rStyle w:val="a5"/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B02AA1">
        <w:rPr>
          <w:rStyle w:val="a5"/>
          <w:rFonts w:ascii="Times New Roman" w:hAnsi="Times New Roman"/>
          <w:sz w:val="28"/>
          <w:szCs w:val="28"/>
        </w:rPr>
        <w:t>natsionalnoi</w:t>
      </w:r>
      <w:proofErr w:type="spellEnd"/>
      <w:r w:rsidRPr="00B02AA1">
        <w:rPr>
          <w:rStyle w:val="a5"/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B02AA1">
        <w:rPr>
          <w:rStyle w:val="a5"/>
          <w:rFonts w:ascii="Times New Roman" w:hAnsi="Times New Roman"/>
          <w:sz w:val="28"/>
          <w:szCs w:val="28"/>
        </w:rPr>
        <w:t>pam</w:t>
      </w:r>
      <w:proofErr w:type="spellEnd"/>
      <w:r w:rsidRPr="00B02AA1">
        <w:rPr>
          <w:rStyle w:val="a5"/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B02AA1">
        <w:rPr>
          <w:rStyle w:val="a5"/>
          <w:rFonts w:ascii="Times New Roman" w:hAnsi="Times New Roman"/>
          <w:sz w:val="28"/>
          <w:szCs w:val="28"/>
        </w:rPr>
        <w:t>yati</w:t>
      </w:r>
      <w:proofErr w:type="spellEnd"/>
      <w:r w:rsidRPr="00B02AA1">
        <w:rPr>
          <w:rStyle w:val="a5"/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B02AA1">
        <w:rPr>
          <w:rStyle w:val="a5"/>
          <w:rFonts w:ascii="Times New Roman" w:hAnsi="Times New Roman"/>
          <w:sz w:val="28"/>
          <w:szCs w:val="28"/>
        </w:rPr>
        <w:t>shchodo</w:t>
      </w:r>
      <w:proofErr w:type="spellEnd"/>
      <w:r w:rsidRPr="00B02AA1">
        <w:rPr>
          <w:rStyle w:val="a5"/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B02AA1">
        <w:rPr>
          <w:rStyle w:val="a5"/>
          <w:rFonts w:ascii="Times New Roman" w:hAnsi="Times New Roman"/>
          <w:sz w:val="28"/>
          <w:szCs w:val="28"/>
        </w:rPr>
        <w:t>vidznachennya</w:t>
      </w:r>
      <w:proofErr w:type="spellEnd"/>
      <w:r w:rsidRPr="00B02AA1">
        <w:rPr>
          <w:rStyle w:val="a5"/>
          <w:rFonts w:ascii="Times New Roman" w:hAnsi="Times New Roman"/>
          <w:sz w:val="28"/>
          <w:szCs w:val="28"/>
          <w:lang w:val="uk-UA"/>
        </w:rPr>
        <w:t>-14-</w:t>
      </w:r>
      <w:proofErr w:type="spellStart"/>
      <w:r w:rsidRPr="00B02AA1">
        <w:rPr>
          <w:rStyle w:val="a5"/>
          <w:rFonts w:ascii="Times New Roman" w:hAnsi="Times New Roman"/>
          <w:sz w:val="28"/>
          <w:szCs w:val="28"/>
        </w:rPr>
        <w:t>zhovt</w:t>
      </w:r>
      <w:proofErr w:type="spellEnd"/>
      <w:r w:rsidR="00526049">
        <w:fldChar w:fldCharType="end"/>
      </w:r>
      <w:r w:rsidR="006D65B9" w:rsidRPr="006D65B9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6D65B9" w:rsidRPr="00E15D55" w:rsidRDefault="00E15D55" w:rsidP="00E15D55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- </w:t>
      </w:r>
      <w:r w:rsidR="006D65B9" w:rsidRPr="00E15D55">
        <w:rPr>
          <w:rFonts w:ascii="Times New Roman" w:hAnsi="Times New Roman"/>
          <w:smallCaps/>
          <w:color w:val="000000"/>
          <w:sz w:val="28"/>
          <w:szCs w:val="28"/>
          <w:lang w:val="uk-UA"/>
        </w:rPr>
        <w:t>до 70-ї річниці вигнання нацистських окупантів з України -</w:t>
      </w:r>
      <w:r w:rsidR="006D65B9" w:rsidRPr="006D65B9">
        <w:rPr>
          <w:rFonts w:ascii="Times New Roman" w:hAnsi="Times New Roman"/>
          <w:smallCaps/>
          <w:color w:val="000000"/>
          <w:lang w:val="uk-UA"/>
        </w:rPr>
        <w:t xml:space="preserve"> </w:t>
      </w:r>
      <w:r w:rsidR="00526049">
        <w:fldChar w:fldCharType="begin"/>
      </w:r>
      <w:r w:rsidR="00526049">
        <w:instrText>HYPERLINK</w:instrText>
      </w:r>
      <w:r w:rsidR="00526049" w:rsidRPr="00BC3ADA">
        <w:rPr>
          <w:lang w:val="ru-RU"/>
        </w:rPr>
        <w:instrText xml:space="preserve"> "</w:instrText>
      </w:r>
      <w:r w:rsidR="00526049">
        <w:instrText>http</w:instrText>
      </w:r>
      <w:r w:rsidR="00526049" w:rsidRPr="00BC3ADA">
        <w:rPr>
          <w:lang w:val="ru-RU"/>
        </w:rPr>
        <w:instrText>://</w:instrText>
      </w:r>
      <w:r w:rsidR="00526049">
        <w:instrText>www</w:instrText>
      </w:r>
      <w:r w:rsidR="00526049" w:rsidRPr="00BC3ADA">
        <w:rPr>
          <w:lang w:val="ru-RU"/>
        </w:rPr>
        <w:instrText>.</w:instrText>
      </w:r>
      <w:r w:rsidR="00526049">
        <w:instrText>memory</w:instrText>
      </w:r>
      <w:r w:rsidR="00526049" w:rsidRPr="00BC3ADA">
        <w:rPr>
          <w:lang w:val="ru-RU"/>
        </w:rPr>
        <w:instrText>.</w:instrText>
      </w:r>
      <w:r w:rsidR="00526049">
        <w:instrText>gov</w:instrText>
      </w:r>
      <w:r w:rsidR="00526049" w:rsidRPr="00BC3ADA">
        <w:rPr>
          <w:lang w:val="ru-RU"/>
        </w:rPr>
        <w:instrText>.</w:instrText>
      </w:r>
      <w:r w:rsidR="00526049">
        <w:instrText>ua</w:instrText>
      </w:r>
      <w:r w:rsidR="00526049" w:rsidRPr="00BC3ADA">
        <w:rPr>
          <w:lang w:val="ru-RU"/>
        </w:rPr>
        <w:instrText>/</w:instrText>
      </w:r>
      <w:r w:rsidR="00526049">
        <w:instrText>news</w:instrText>
      </w:r>
      <w:r w:rsidR="00526049" w:rsidRPr="00BC3ADA">
        <w:rPr>
          <w:lang w:val="ru-RU"/>
        </w:rPr>
        <w:instrText>/</w:instrText>
      </w:r>
      <w:r w:rsidR="00526049">
        <w:instrText>metodichni</w:instrText>
      </w:r>
      <w:r w:rsidR="00526049" w:rsidRPr="00BC3ADA">
        <w:rPr>
          <w:lang w:val="ru-RU"/>
        </w:rPr>
        <w:instrText>-</w:instrText>
      </w:r>
      <w:r w:rsidR="00526049">
        <w:instrText>materiali</w:instrText>
      </w:r>
      <w:r w:rsidR="00526049" w:rsidRPr="00BC3ADA">
        <w:rPr>
          <w:lang w:val="ru-RU"/>
        </w:rPr>
        <w:instrText>-</w:instrText>
      </w:r>
      <w:r w:rsidR="00526049">
        <w:instrText>ukrainskogo</w:instrText>
      </w:r>
      <w:r w:rsidR="00526049" w:rsidRPr="00BC3ADA">
        <w:rPr>
          <w:lang w:val="ru-RU"/>
        </w:rPr>
        <w:instrText>-</w:instrText>
      </w:r>
      <w:r w:rsidR="00526049">
        <w:instrText>institutu</w:instrText>
      </w:r>
      <w:r w:rsidR="00526049" w:rsidRPr="00BC3ADA">
        <w:rPr>
          <w:lang w:val="ru-RU"/>
        </w:rPr>
        <w:instrText>-</w:instrText>
      </w:r>
      <w:r w:rsidR="00526049">
        <w:instrText>natsionalnoi</w:instrText>
      </w:r>
      <w:r w:rsidR="00526049" w:rsidRPr="00BC3ADA">
        <w:rPr>
          <w:lang w:val="ru-RU"/>
        </w:rPr>
        <w:instrText>-</w:instrText>
      </w:r>
      <w:r w:rsidR="00526049">
        <w:instrText>pam</w:instrText>
      </w:r>
      <w:r w:rsidR="00526049" w:rsidRPr="00BC3ADA">
        <w:rPr>
          <w:lang w:val="ru-RU"/>
        </w:rPr>
        <w:instrText>-</w:instrText>
      </w:r>
      <w:r w:rsidR="00526049">
        <w:instrText>yati</w:instrText>
      </w:r>
      <w:r w:rsidR="00526049" w:rsidRPr="00BC3ADA">
        <w:rPr>
          <w:lang w:val="ru-RU"/>
        </w:rPr>
        <w:instrText>-</w:instrText>
      </w:r>
      <w:r w:rsidR="00526049">
        <w:instrText>do</w:instrText>
      </w:r>
      <w:r w:rsidR="00526049" w:rsidRPr="00BC3ADA">
        <w:rPr>
          <w:lang w:val="ru-RU"/>
        </w:rPr>
        <w:instrText>-70-</w:instrText>
      </w:r>
      <w:r w:rsidR="00526049">
        <w:instrText>i</w:instrText>
      </w:r>
      <w:r w:rsidR="00526049" w:rsidRPr="00BC3ADA">
        <w:rPr>
          <w:lang w:val="ru-RU"/>
        </w:rPr>
        <w:instrText>-</w:instrText>
      </w:r>
      <w:r w:rsidR="00526049">
        <w:instrText>richnitsi</w:instrText>
      </w:r>
      <w:r w:rsidR="00526049" w:rsidRPr="00BC3ADA">
        <w:rPr>
          <w:lang w:val="ru-RU"/>
        </w:rPr>
        <w:instrText>-</w:instrText>
      </w:r>
      <w:r w:rsidR="00526049">
        <w:instrText>vignannya</w:instrText>
      </w:r>
      <w:r w:rsidR="00526049" w:rsidRPr="00BC3ADA">
        <w:rPr>
          <w:lang w:val="ru-RU"/>
        </w:rPr>
        <w:instrText>-</w:instrText>
      </w:r>
      <w:r w:rsidR="00526049">
        <w:instrText>na</w:instrText>
      </w:r>
      <w:r w:rsidR="00526049" w:rsidRPr="00BC3ADA">
        <w:rPr>
          <w:lang w:val="ru-RU"/>
        </w:rPr>
        <w:instrText>"</w:instrText>
      </w:r>
      <w:r w:rsidR="00526049">
        <w:fldChar w:fldCharType="separate"/>
      </w:r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</w:rPr>
        <w:t>http</w:t>
      </w:r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>://</w:t>
      </w:r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</w:rPr>
        <w:t>www</w:t>
      </w:r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>.</w:t>
      </w:r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</w:rPr>
        <w:t>memory</w:t>
      </w:r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</w:rPr>
        <w:t>gov</w:t>
      </w:r>
      <w:proofErr w:type="spellEnd"/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</w:rPr>
        <w:t>ua</w:t>
      </w:r>
      <w:proofErr w:type="spellEnd"/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>/</w:t>
      </w:r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</w:rPr>
        <w:t>news</w:t>
      </w:r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>/</w:t>
      </w:r>
      <w:proofErr w:type="spellStart"/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</w:rPr>
        <w:t>metodichni</w:t>
      </w:r>
      <w:proofErr w:type="spellEnd"/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>-</w:t>
      </w:r>
      <w:proofErr w:type="spellStart"/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</w:rPr>
        <w:t>materiali</w:t>
      </w:r>
      <w:proofErr w:type="spellEnd"/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>-</w:t>
      </w:r>
      <w:proofErr w:type="spellStart"/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</w:rPr>
        <w:t>ukrainskogo</w:t>
      </w:r>
      <w:proofErr w:type="spellEnd"/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>-</w:t>
      </w:r>
      <w:proofErr w:type="spellStart"/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</w:rPr>
        <w:t>institutu</w:t>
      </w:r>
      <w:proofErr w:type="spellEnd"/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>-</w:t>
      </w:r>
      <w:proofErr w:type="spellStart"/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</w:rPr>
        <w:t>natsionalnoi</w:t>
      </w:r>
      <w:proofErr w:type="spellEnd"/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>-</w:t>
      </w:r>
      <w:proofErr w:type="spellStart"/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</w:rPr>
        <w:t>pam</w:t>
      </w:r>
      <w:proofErr w:type="spellEnd"/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>-</w:t>
      </w:r>
      <w:proofErr w:type="spellStart"/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</w:rPr>
        <w:t>yati</w:t>
      </w:r>
      <w:proofErr w:type="spellEnd"/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>-</w:t>
      </w:r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</w:rPr>
        <w:t>do</w:t>
      </w:r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>-70-</w:t>
      </w:r>
      <w:proofErr w:type="spellStart"/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</w:rPr>
        <w:t>i</w:t>
      </w:r>
      <w:proofErr w:type="spellEnd"/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>-</w:t>
      </w:r>
      <w:proofErr w:type="spellStart"/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</w:rPr>
        <w:t>richnitsi</w:t>
      </w:r>
      <w:proofErr w:type="spellEnd"/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>-</w:t>
      </w:r>
      <w:proofErr w:type="spellStart"/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</w:rPr>
        <w:t>vignannya</w:t>
      </w:r>
      <w:proofErr w:type="spellEnd"/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>-</w:t>
      </w:r>
      <w:proofErr w:type="spellStart"/>
      <w:r w:rsidR="006D65B9" w:rsidRPr="006D65B9">
        <w:rPr>
          <w:rStyle w:val="a5"/>
          <w:rFonts w:ascii="Times New Roman" w:hAnsi="Times New Roman"/>
          <w:color w:val="000000"/>
          <w:sz w:val="28"/>
          <w:szCs w:val="28"/>
        </w:rPr>
        <w:t>na</w:t>
      </w:r>
      <w:proofErr w:type="spellEnd"/>
      <w:r w:rsidR="00526049">
        <w:fldChar w:fldCharType="end"/>
      </w:r>
      <w:r w:rsidR="006D65B9" w:rsidRPr="006D65B9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6D65B9" w:rsidRDefault="006D65B9" w:rsidP="00E15D55">
      <w:pPr>
        <w:spacing w:after="0" w:line="240" w:lineRule="auto"/>
        <w:ind w:firstLine="567"/>
        <w:rPr>
          <w:sz w:val="28"/>
          <w:szCs w:val="28"/>
          <w:lang w:val="uk-UA"/>
        </w:rPr>
      </w:pPr>
    </w:p>
    <w:p w:rsidR="006D65B9" w:rsidRDefault="006D65B9" w:rsidP="00E15D55">
      <w:pPr>
        <w:spacing w:after="0"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</w:t>
      </w:r>
    </w:p>
    <w:p w:rsidR="006D65B9" w:rsidRDefault="006D65B9" w:rsidP="0049059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6D65B9" w:rsidRDefault="006D65B9" w:rsidP="00490596">
      <w:pPr>
        <w:spacing w:line="240" w:lineRule="auto"/>
        <w:jc w:val="both"/>
        <w:rPr>
          <w:sz w:val="28"/>
          <w:szCs w:val="28"/>
          <w:lang w:val="uk-UA"/>
        </w:rPr>
      </w:pPr>
    </w:p>
    <w:p w:rsidR="006D65B9" w:rsidRDefault="006D65B9" w:rsidP="00490596">
      <w:pPr>
        <w:spacing w:line="240" w:lineRule="auto"/>
        <w:jc w:val="both"/>
        <w:rPr>
          <w:sz w:val="28"/>
          <w:szCs w:val="28"/>
          <w:lang w:val="uk-UA"/>
        </w:rPr>
      </w:pPr>
    </w:p>
    <w:p w:rsidR="006D65B9" w:rsidRDefault="006D65B9" w:rsidP="00490596">
      <w:pPr>
        <w:spacing w:line="240" w:lineRule="auto"/>
        <w:jc w:val="both"/>
        <w:rPr>
          <w:sz w:val="28"/>
          <w:szCs w:val="28"/>
          <w:lang w:val="uk-UA"/>
        </w:rPr>
      </w:pPr>
    </w:p>
    <w:p w:rsidR="0040341D" w:rsidRPr="006D65B9" w:rsidRDefault="0040341D" w:rsidP="00490596">
      <w:pPr>
        <w:spacing w:line="240" w:lineRule="auto"/>
        <w:rPr>
          <w:lang w:val="uk-UA"/>
        </w:rPr>
      </w:pPr>
    </w:p>
    <w:sectPr w:rsidR="0040341D" w:rsidRPr="006D65B9" w:rsidSect="000E103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5B4" w:rsidRDefault="00F625B4">
      <w:r>
        <w:separator/>
      </w:r>
    </w:p>
  </w:endnote>
  <w:endnote w:type="continuationSeparator" w:id="0">
    <w:p w:rsidR="00F625B4" w:rsidRDefault="00F62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5B4" w:rsidRDefault="00F625B4">
      <w:r>
        <w:separator/>
      </w:r>
    </w:p>
  </w:footnote>
  <w:footnote w:type="continuationSeparator" w:id="0">
    <w:p w:rsidR="00F625B4" w:rsidRDefault="00F625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6BE"/>
    <w:rsid w:val="000077FA"/>
    <w:rsid w:val="000C4298"/>
    <w:rsid w:val="000E1032"/>
    <w:rsid w:val="000E5851"/>
    <w:rsid w:val="001177B5"/>
    <w:rsid w:val="00167E59"/>
    <w:rsid w:val="00185C3D"/>
    <w:rsid w:val="001973AD"/>
    <w:rsid w:val="001B45E7"/>
    <w:rsid w:val="001E3BC1"/>
    <w:rsid w:val="001F1596"/>
    <w:rsid w:val="002433E4"/>
    <w:rsid w:val="00283525"/>
    <w:rsid w:val="002845DE"/>
    <w:rsid w:val="0029408E"/>
    <w:rsid w:val="00336961"/>
    <w:rsid w:val="0034501A"/>
    <w:rsid w:val="00357007"/>
    <w:rsid w:val="00364AF1"/>
    <w:rsid w:val="0040341D"/>
    <w:rsid w:val="00490596"/>
    <w:rsid w:val="004D6E94"/>
    <w:rsid w:val="00526049"/>
    <w:rsid w:val="005A2C25"/>
    <w:rsid w:val="005A2D17"/>
    <w:rsid w:val="00613ABF"/>
    <w:rsid w:val="006D65B9"/>
    <w:rsid w:val="006E7DCC"/>
    <w:rsid w:val="00711386"/>
    <w:rsid w:val="007560FC"/>
    <w:rsid w:val="0077108B"/>
    <w:rsid w:val="008614FB"/>
    <w:rsid w:val="008944E1"/>
    <w:rsid w:val="008A3050"/>
    <w:rsid w:val="008E2950"/>
    <w:rsid w:val="009045ED"/>
    <w:rsid w:val="00914F92"/>
    <w:rsid w:val="00971AF9"/>
    <w:rsid w:val="00972426"/>
    <w:rsid w:val="009B26BE"/>
    <w:rsid w:val="00A76B18"/>
    <w:rsid w:val="00A90528"/>
    <w:rsid w:val="00AC6820"/>
    <w:rsid w:val="00B317AD"/>
    <w:rsid w:val="00B52C8D"/>
    <w:rsid w:val="00BC3ADA"/>
    <w:rsid w:val="00C368D7"/>
    <w:rsid w:val="00C7513C"/>
    <w:rsid w:val="00C833FE"/>
    <w:rsid w:val="00CB7E4D"/>
    <w:rsid w:val="00D3459E"/>
    <w:rsid w:val="00DF43A5"/>
    <w:rsid w:val="00DF7E63"/>
    <w:rsid w:val="00E15D55"/>
    <w:rsid w:val="00E43BC4"/>
    <w:rsid w:val="00E4503B"/>
    <w:rsid w:val="00E62DF8"/>
    <w:rsid w:val="00ED08F2"/>
    <w:rsid w:val="00F26382"/>
    <w:rsid w:val="00F625B4"/>
    <w:rsid w:val="00FE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9B26B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B26BE"/>
    <w:rPr>
      <w:rFonts w:ascii="Cambria" w:hAnsi="Cambria"/>
      <w:b/>
      <w:bCs/>
      <w:color w:val="365F91"/>
      <w:sz w:val="28"/>
      <w:szCs w:val="28"/>
      <w:lang w:val="en-US" w:eastAsia="en-US" w:bidi="ar-SA"/>
    </w:rPr>
  </w:style>
  <w:style w:type="paragraph" w:styleId="a3">
    <w:name w:val="Body Text"/>
    <w:basedOn w:val="a"/>
    <w:link w:val="a4"/>
    <w:rsid w:val="009B26BE"/>
    <w:pPr>
      <w:jc w:val="both"/>
    </w:pPr>
    <w:rPr>
      <w:sz w:val="28"/>
      <w:lang w:val="uk-UA"/>
    </w:rPr>
  </w:style>
  <w:style w:type="character" w:customStyle="1" w:styleId="a4">
    <w:name w:val="Основной текст Знак"/>
    <w:link w:val="a3"/>
    <w:locked/>
    <w:rsid w:val="009B26BE"/>
    <w:rPr>
      <w:rFonts w:ascii="Calibri" w:hAnsi="Calibri"/>
      <w:sz w:val="28"/>
      <w:szCs w:val="22"/>
      <w:lang w:val="uk-UA" w:eastAsia="en-US" w:bidi="ar-SA"/>
    </w:rPr>
  </w:style>
  <w:style w:type="paragraph" w:styleId="HTML">
    <w:name w:val="HTML Preformatted"/>
    <w:basedOn w:val="a"/>
    <w:link w:val="HTML0"/>
    <w:rsid w:val="006D6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locked/>
    <w:rsid w:val="006D65B9"/>
    <w:rPr>
      <w:rFonts w:ascii="Courier New" w:eastAsia="Calibri" w:hAnsi="Courier New" w:cs="Courier New"/>
      <w:lang w:val="ru-RU" w:eastAsia="ru-RU" w:bidi="ar-SA"/>
    </w:rPr>
  </w:style>
  <w:style w:type="character" w:styleId="a5">
    <w:name w:val="Hyperlink"/>
    <w:unhideWhenUsed/>
    <w:rsid w:val="006D65B9"/>
    <w:rPr>
      <w:color w:val="0000FF"/>
      <w:u w:val="single"/>
    </w:rPr>
  </w:style>
  <w:style w:type="paragraph" w:styleId="a6">
    <w:name w:val="Balloon Text"/>
    <w:basedOn w:val="a"/>
    <w:semiHidden/>
    <w:rsid w:val="000C4298"/>
    <w:rPr>
      <w:rFonts w:ascii="Tahoma" w:hAnsi="Tahoma" w:cs="Tahoma"/>
      <w:sz w:val="16"/>
      <w:szCs w:val="16"/>
    </w:rPr>
  </w:style>
  <w:style w:type="paragraph" w:customStyle="1" w:styleId="FR1">
    <w:name w:val="FR1"/>
    <w:rsid w:val="000E1032"/>
    <w:pPr>
      <w:widowControl w:val="0"/>
      <w:spacing w:before="40" w:line="300" w:lineRule="auto"/>
      <w:ind w:left="1840" w:right="1800"/>
      <w:jc w:val="center"/>
    </w:pPr>
    <w:rPr>
      <w:snapToGrid w:val="0"/>
      <w:sz w:val="32"/>
      <w:lang w:val="uk-UA"/>
    </w:rPr>
  </w:style>
  <w:style w:type="paragraph" w:customStyle="1" w:styleId="FR2">
    <w:name w:val="FR2"/>
    <w:rsid w:val="000E1032"/>
    <w:pPr>
      <w:widowControl w:val="0"/>
      <w:spacing w:line="300" w:lineRule="auto"/>
      <w:ind w:left="4000"/>
    </w:pPr>
    <w:rPr>
      <w:snapToGrid w:val="0"/>
      <w:sz w:val="24"/>
      <w:lang w:val="uk-UA"/>
    </w:rPr>
  </w:style>
  <w:style w:type="paragraph" w:customStyle="1" w:styleId="FR3">
    <w:name w:val="FR3"/>
    <w:rsid w:val="000E1032"/>
    <w:pPr>
      <w:widowControl w:val="0"/>
      <w:spacing w:before="140" w:line="360" w:lineRule="auto"/>
      <w:ind w:left="3400" w:right="3400"/>
      <w:jc w:val="center"/>
    </w:pPr>
    <w:rPr>
      <w:rFonts w:ascii="Arial" w:hAnsi="Arial"/>
      <w:b/>
      <w:i/>
      <w:snapToGrid w:val="0"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v@minosvit.niiit.kiev.ua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1081</Words>
  <Characters>9088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jumtur</Company>
  <LinksUpToDate>false</LinksUpToDate>
  <CharactersWithSpaces>10149</CharactersWithSpaces>
  <SharedDoc>false</SharedDoc>
  <HLinks>
    <vt:vector size="48" baseType="variant">
      <vt:variant>
        <vt:i4>1703944</vt:i4>
      </vt:variant>
      <vt:variant>
        <vt:i4>24</vt:i4>
      </vt:variant>
      <vt:variant>
        <vt:i4>0</vt:i4>
      </vt:variant>
      <vt:variant>
        <vt:i4>5</vt:i4>
      </vt:variant>
      <vt:variant>
        <vt:lpwstr>http://www.memory.gov.ua/news/metodichni-materiali-ukrainskogo-institutu-natsionalnoi-pam-yati-do-70-i-richnitsi-vignannya-na</vt:lpwstr>
      </vt:variant>
      <vt:variant>
        <vt:lpwstr/>
      </vt:variant>
      <vt:variant>
        <vt:i4>1966099</vt:i4>
      </vt:variant>
      <vt:variant>
        <vt:i4>21</vt:i4>
      </vt:variant>
      <vt:variant>
        <vt:i4>0</vt:i4>
      </vt:variant>
      <vt:variant>
        <vt:i4>5</vt:i4>
      </vt:variant>
      <vt:variant>
        <vt:lpwstr>http://www.memory.gov.ua/news/metodichni-materiali-ukrainskogo-institutu-natsionalnoi-pam-yati-shchodo-vidznachennya-14-zhovt</vt:lpwstr>
      </vt:variant>
      <vt:variant>
        <vt:lpwstr/>
      </vt:variant>
      <vt:variant>
        <vt:i4>7536754</vt:i4>
      </vt:variant>
      <vt:variant>
        <vt:i4>18</vt:i4>
      </vt:variant>
      <vt:variant>
        <vt:i4>0</vt:i4>
      </vt:variant>
      <vt:variant>
        <vt:i4>5</vt:i4>
      </vt:variant>
      <vt:variant>
        <vt:lpwstr>http://www.memory.gov.ua/news/1-veresnya-vidznachaetsya-75-ta-richnitsya-pochatku-drugoi-svitovoi-viini</vt:lpwstr>
      </vt:variant>
      <vt:variant>
        <vt:lpwstr/>
      </vt:variant>
      <vt:variant>
        <vt:i4>524357</vt:i4>
      </vt:variant>
      <vt:variant>
        <vt:i4>15</vt:i4>
      </vt:variant>
      <vt:variant>
        <vt:i4>0</vt:i4>
      </vt:variant>
      <vt:variant>
        <vt:i4>5</vt:i4>
      </vt:variant>
      <vt:variant>
        <vt:lpwstr>http://www.memory.gov.ua/news/23-serpnya-vidznachatimetsya-evropeiskii-den-pamyati-zhertv-stalinizmu-ta-natsizmu-ta-75-ta-ric</vt:lpwstr>
      </vt:variant>
      <vt:variant>
        <vt:lpwstr/>
      </vt:variant>
      <vt:variant>
        <vt:i4>3211316</vt:i4>
      </vt:variant>
      <vt:variant>
        <vt:i4>12</vt:i4>
      </vt:variant>
      <vt:variant>
        <vt:i4>0</vt:i4>
      </vt:variant>
      <vt:variant>
        <vt:i4>5</vt:i4>
      </vt:variant>
      <vt:variant>
        <vt:lpwstr>http://comin.kmu.gov.ua/control/uk/publish/printable_articleart_id=114390</vt:lpwstr>
      </vt:variant>
      <vt:variant>
        <vt:lpwstr/>
      </vt:variant>
      <vt:variant>
        <vt:i4>5701703</vt:i4>
      </vt:variant>
      <vt:variant>
        <vt:i4>9</vt:i4>
      </vt:variant>
      <vt:variant>
        <vt:i4>0</vt:i4>
      </vt:variant>
      <vt:variant>
        <vt:i4>5</vt:i4>
      </vt:variant>
      <vt:variant>
        <vt:lpwstr>http://www.memory.gov.ua/</vt:lpwstr>
      </vt:variant>
      <vt:variant>
        <vt:lpwstr/>
      </vt:variant>
      <vt:variant>
        <vt:i4>852057</vt:i4>
      </vt:variant>
      <vt:variant>
        <vt:i4>6</vt:i4>
      </vt:variant>
      <vt:variant>
        <vt:i4>0</vt:i4>
      </vt:variant>
      <vt:variant>
        <vt:i4>5</vt:i4>
      </vt:variant>
      <vt:variant>
        <vt:lpwstr>http://www.ukrjuntur.org.ua/</vt:lpwstr>
      </vt:variant>
      <vt:variant>
        <vt:lpwstr/>
      </vt:variant>
      <vt:variant>
        <vt:i4>1114155</vt:i4>
      </vt:variant>
      <vt:variant>
        <vt:i4>3</vt:i4>
      </vt:variant>
      <vt:variant>
        <vt:i4>0</vt:i4>
      </vt:variant>
      <vt:variant>
        <vt:i4>5</vt:i4>
      </vt:variant>
      <vt:variant>
        <vt:lpwstr>mailto:vvv@minosvit.niiit.kiev.ua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admin</dc:creator>
  <cp:keywords/>
  <cp:lastModifiedBy>sasha</cp:lastModifiedBy>
  <cp:revision>5</cp:revision>
  <cp:lastPrinted>2015-05-21T08:02:00Z</cp:lastPrinted>
  <dcterms:created xsi:type="dcterms:W3CDTF">2015-06-05T09:22:00Z</dcterms:created>
  <dcterms:modified xsi:type="dcterms:W3CDTF">2015-11-13T08:46:00Z</dcterms:modified>
</cp:coreProperties>
</file>