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531" w:rsidRPr="005F08DD" w:rsidRDefault="005F08DD" w:rsidP="005F08D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08DD">
        <w:rPr>
          <w:rFonts w:ascii="Times New Roman" w:hAnsi="Times New Roman" w:cs="Times New Roman"/>
          <w:b/>
          <w:sz w:val="28"/>
          <w:szCs w:val="28"/>
          <w:lang w:val="uk-UA"/>
        </w:rPr>
        <w:t>IX ВСЕУКРАЇНСЬКИЙ ТУРНІР ЮНИХ ЕКОНОМІСТІВ</w:t>
      </w:r>
    </w:p>
    <w:p w:rsidR="001811D7" w:rsidRPr="001811D7" w:rsidRDefault="001811D7" w:rsidP="005F08DD">
      <w:pPr>
        <w:pStyle w:val="20"/>
        <w:shd w:val="clear" w:color="auto" w:fill="auto"/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bookmark1"/>
    </w:p>
    <w:p w:rsidR="005F08DD" w:rsidRPr="005F08DD" w:rsidRDefault="005F08DD" w:rsidP="005F08DD">
      <w:pPr>
        <w:pStyle w:val="20"/>
        <w:shd w:val="clear" w:color="auto" w:fill="auto"/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F08DD">
        <w:rPr>
          <w:rFonts w:ascii="Times New Roman" w:hAnsi="Times New Roman" w:cs="Times New Roman"/>
          <w:sz w:val="28"/>
          <w:szCs w:val="28"/>
          <w:lang w:val="uk-UA"/>
        </w:rPr>
        <w:t>Питання на чвертьфінал та півфінал</w:t>
      </w:r>
      <w:bookmarkEnd w:id="0"/>
    </w:p>
    <w:p w:rsidR="005F08DD" w:rsidRPr="005F08DD" w:rsidRDefault="005F08DD" w:rsidP="005F08DD">
      <w:pPr>
        <w:pStyle w:val="40"/>
        <w:numPr>
          <w:ilvl w:val="0"/>
          <w:numId w:val="1"/>
        </w:numPr>
        <w:shd w:val="clear" w:color="auto" w:fill="auto"/>
        <w:tabs>
          <w:tab w:val="left" w:pos="567"/>
          <w:tab w:val="left" w:pos="668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5F08DD">
        <w:rPr>
          <w:rFonts w:ascii="Times New Roman" w:hAnsi="Times New Roman" w:cs="Times New Roman"/>
          <w:sz w:val="28"/>
          <w:szCs w:val="28"/>
          <w:lang w:val="uk-UA"/>
        </w:rPr>
        <w:t>Основне протиріччя економічного розвитку та шляхи його розв’язання.</w:t>
      </w:r>
    </w:p>
    <w:p w:rsidR="005F08DD" w:rsidRPr="005F08DD" w:rsidRDefault="005F08DD" w:rsidP="005F08DD">
      <w:pPr>
        <w:pStyle w:val="40"/>
        <w:numPr>
          <w:ilvl w:val="0"/>
          <w:numId w:val="1"/>
        </w:numPr>
        <w:shd w:val="clear" w:color="auto" w:fill="auto"/>
        <w:tabs>
          <w:tab w:val="left" w:pos="567"/>
          <w:tab w:val="left" w:pos="702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5F08DD">
        <w:rPr>
          <w:rFonts w:ascii="Times New Roman" w:hAnsi="Times New Roman" w:cs="Times New Roman"/>
          <w:sz w:val="28"/>
          <w:szCs w:val="28"/>
          <w:lang w:val="uk-UA"/>
        </w:rPr>
        <w:t>Маркетинг як філософія суверенітету споживача.</w:t>
      </w:r>
    </w:p>
    <w:p w:rsidR="005F08DD" w:rsidRPr="005F08DD" w:rsidRDefault="005F08DD" w:rsidP="005F08DD">
      <w:pPr>
        <w:pStyle w:val="40"/>
        <w:numPr>
          <w:ilvl w:val="0"/>
          <w:numId w:val="1"/>
        </w:numPr>
        <w:shd w:val="clear" w:color="auto" w:fill="auto"/>
        <w:tabs>
          <w:tab w:val="left" w:pos="567"/>
          <w:tab w:val="left" w:pos="596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5F08DD">
        <w:rPr>
          <w:rFonts w:ascii="Times New Roman" w:hAnsi="Times New Roman" w:cs="Times New Roman"/>
          <w:sz w:val="28"/>
          <w:szCs w:val="28"/>
          <w:lang w:val="uk-UA"/>
        </w:rPr>
        <w:t>Оптимізація поведінки українських домогосподарств у споживанні та заощадженні.</w:t>
      </w:r>
    </w:p>
    <w:p w:rsidR="005F08DD" w:rsidRPr="005F08DD" w:rsidRDefault="005F08DD" w:rsidP="005F08DD">
      <w:pPr>
        <w:pStyle w:val="40"/>
        <w:numPr>
          <w:ilvl w:val="0"/>
          <w:numId w:val="1"/>
        </w:numPr>
        <w:shd w:val="clear" w:color="auto" w:fill="auto"/>
        <w:tabs>
          <w:tab w:val="left" w:pos="567"/>
          <w:tab w:val="left" w:pos="644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5F08DD">
        <w:rPr>
          <w:rFonts w:ascii="Times New Roman" w:hAnsi="Times New Roman" w:cs="Times New Roman"/>
          <w:sz w:val="28"/>
          <w:szCs w:val="28"/>
          <w:lang w:val="uk-UA"/>
        </w:rPr>
        <w:t>Продуктивність праці як показник економічної ефективності.</w:t>
      </w:r>
    </w:p>
    <w:p w:rsidR="005F08DD" w:rsidRPr="005F08DD" w:rsidRDefault="005F08DD" w:rsidP="005F08DD">
      <w:pPr>
        <w:pStyle w:val="40"/>
        <w:numPr>
          <w:ilvl w:val="0"/>
          <w:numId w:val="1"/>
        </w:numPr>
        <w:shd w:val="clear" w:color="auto" w:fill="auto"/>
        <w:tabs>
          <w:tab w:val="left" w:pos="567"/>
          <w:tab w:val="left" w:pos="620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5F08DD">
        <w:rPr>
          <w:rFonts w:ascii="Times New Roman" w:hAnsi="Times New Roman" w:cs="Times New Roman"/>
          <w:sz w:val="28"/>
          <w:szCs w:val="28"/>
          <w:lang w:val="uk-UA"/>
        </w:rPr>
        <w:t>Міжнародний рух капіталу та привабливість України для іноземних інвесторів.</w:t>
      </w:r>
    </w:p>
    <w:p w:rsidR="005F08DD" w:rsidRPr="005F08DD" w:rsidRDefault="005F08DD" w:rsidP="005F08DD">
      <w:pPr>
        <w:pStyle w:val="40"/>
        <w:numPr>
          <w:ilvl w:val="0"/>
          <w:numId w:val="1"/>
        </w:numPr>
        <w:shd w:val="clear" w:color="auto" w:fill="auto"/>
        <w:tabs>
          <w:tab w:val="left" w:pos="567"/>
          <w:tab w:val="left" w:pos="668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5F08DD">
        <w:rPr>
          <w:rFonts w:ascii="Times New Roman" w:hAnsi="Times New Roman" w:cs="Times New Roman"/>
          <w:sz w:val="28"/>
          <w:szCs w:val="28"/>
          <w:lang w:val="uk-UA"/>
        </w:rPr>
        <w:t>Боротьба за обмежені ресурси як підґрунтя виникнення військових конфліктів.</w:t>
      </w:r>
    </w:p>
    <w:p w:rsidR="005F08DD" w:rsidRPr="005F08DD" w:rsidRDefault="005F08DD" w:rsidP="005F08DD">
      <w:pPr>
        <w:pStyle w:val="40"/>
        <w:numPr>
          <w:ilvl w:val="0"/>
          <w:numId w:val="1"/>
        </w:numPr>
        <w:shd w:val="clear" w:color="auto" w:fill="auto"/>
        <w:tabs>
          <w:tab w:val="left" w:pos="539"/>
          <w:tab w:val="left" w:pos="567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5F08DD">
        <w:rPr>
          <w:rFonts w:ascii="Times New Roman" w:hAnsi="Times New Roman" w:cs="Times New Roman"/>
          <w:sz w:val="28"/>
          <w:szCs w:val="28"/>
          <w:lang w:val="uk-UA"/>
        </w:rPr>
        <w:t>Ринок освітніх послуг в Україні.</w:t>
      </w:r>
    </w:p>
    <w:p w:rsidR="005F08DD" w:rsidRPr="005F08DD" w:rsidRDefault="005F08DD" w:rsidP="005F08DD">
      <w:pPr>
        <w:pStyle w:val="40"/>
        <w:numPr>
          <w:ilvl w:val="0"/>
          <w:numId w:val="1"/>
        </w:numPr>
        <w:shd w:val="clear" w:color="auto" w:fill="auto"/>
        <w:tabs>
          <w:tab w:val="left" w:pos="567"/>
          <w:tab w:val="left" w:pos="711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5F08DD">
        <w:rPr>
          <w:rFonts w:ascii="Times New Roman" w:hAnsi="Times New Roman" w:cs="Times New Roman"/>
          <w:sz w:val="28"/>
          <w:szCs w:val="28"/>
          <w:lang w:val="uk-UA"/>
        </w:rPr>
        <w:t>Шляхи мінімізації газової залежності української економіки.</w:t>
      </w:r>
    </w:p>
    <w:p w:rsidR="005F08DD" w:rsidRPr="005F08DD" w:rsidRDefault="005F08DD" w:rsidP="005F08DD">
      <w:pPr>
        <w:pStyle w:val="40"/>
        <w:numPr>
          <w:ilvl w:val="0"/>
          <w:numId w:val="1"/>
        </w:numPr>
        <w:shd w:val="clear" w:color="auto" w:fill="auto"/>
        <w:tabs>
          <w:tab w:val="left" w:pos="567"/>
          <w:tab w:val="left" w:pos="615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5F08DD">
        <w:rPr>
          <w:rFonts w:ascii="Times New Roman" w:hAnsi="Times New Roman" w:cs="Times New Roman"/>
          <w:sz w:val="28"/>
          <w:szCs w:val="28"/>
          <w:lang w:val="uk-UA"/>
        </w:rPr>
        <w:t>Дилема розвитку фірми: прибуток чи соціальна відповідальність перед суспільством?</w:t>
      </w:r>
    </w:p>
    <w:p w:rsidR="005F08DD" w:rsidRPr="005F08DD" w:rsidRDefault="005F08DD" w:rsidP="005F08DD">
      <w:pPr>
        <w:pStyle w:val="40"/>
        <w:numPr>
          <w:ilvl w:val="0"/>
          <w:numId w:val="1"/>
        </w:numPr>
        <w:shd w:val="clear" w:color="auto" w:fill="auto"/>
        <w:tabs>
          <w:tab w:val="left" w:pos="567"/>
          <w:tab w:val="left" w:pos="745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5F08DD">
        <w:rPr>
          <w:rFonts w:ascii="Times New Roman" w:hAnsi="Times New Roman" w:cs="Times New Roman"/>
          <w:sz w:val="28"/>
          <w:szCs w:val="28"/>
          <w:lang w:val="uk-UA"/>
        </w:rPr>
        <w:t>Чи потрібен Україні ПДВ (економічний аспект)?</w:t>
      </w:r>
    </w:p>
    <w:p w:rsidR="005F08DD" w:rsidRPr="005F08DD" w:rsidRDefault="005F08DD" w:rsidP="005F08DD">
      <w:pPr>
        <w:pStyle w:val="40"/>
        <w:numPr>
          <w:ilvl w:val="0"/>
          <w:numId w:val="1"/>
        </w:numPr>
        <w:shd w:val="clear" w:color="auto" w:fill="auto"/>
        <w:tabs>
          <w:tab w:val="left" w:pos="567"/>
          <w:tab w:val="left" w:pos="774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5F08DD">
        <w:rPr>
          <w:rFonts w:ascii="Times New Roman" w:hAnsi="Times New Roman" w:cs="Times New Roman"/>
          <w:sz w:val="28"/>
          <w:szCs w:val="28"/>
          <w:lang w:val="uk-UA"/>
        </w:rPr>
        <w:t>Чи можуть ефективно використовуватись ресурси, що знаходяться у колективній власності?</w:t>
      </w:r>
    </w:p>
    <w:p w:rsidR="005F08DD" w:rsidRPr="005F08DD" w:rsidRDefault="005F08DD" w:rsidP="005F08DD">
      <w:pPr>
        <w:pStyle w:val="40"/>
        <w:numPr>
          <w:ilvl w:val="0"/>
          <w:numId w:val="1"/>
        </w:numPr>
        <w:shd w:val="clear" w:color="auto" w:fill="auto"/>
        <w:tabs>
          <w:tab w:val="left" w:pos="567"/>
          <w:tab w:val="left" w:pos="716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5F08DD">
        <w:rPr>
          <w:rFonts w:ascii="Times New Roman" w:hAnsi="Times New Roman" w:cs="Times New Roman"/>
          <w:sz w:val="28"/>
          <w:szCs w:val="28"/>
          <w:lang w:val="uk-UA"/>
        </w:rPr>
        <w:t>Вплив українських монополій на вітчизняну економіку.</w:t>
      </w:r>
    </w:p>
    <w:p w:rsidR="005F08DD" w:rsidRPr="005F08DD" w:rsidRDefault="005F08DD" w:rsidP="005F08DD">
      <w:pPr>
        <w:pStyle w:val="40"/>
        <w:numPr>
          <w:ilvl w:val="0"/>
          <w:numId w:val="1"/>
        </w:numPr>
        <w:shd w:val="clear" w:color="auto" w:fill="auto"/>
        <w:tabs>
          <w:tab w:val="left" w:pos="567"/>
          <w:tab w:val="left" w:pos="754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5F08DD">
        <w:rPr>
          <w:rFonts w:ascii="Times New Roman" w:hAnsi="Times New Roman" w:cs="Times New Roman"/>
          <w:sz w:val="28"/>
          <w:szCs w:val="28"/>
          <w:lang w:val="uk-UA"/>
        </w:rPr>
        <w:t>Хто переможе в боротьбі на фондовій біржі: «бики» чи «ведмеді»?</w:t>
      </w:r>
    </w:p>
    <w:p w:rsidR="005F08DD" w:rsidRPr="005F08DD" w:rsidRDefault="005F08DD" w:rsidP="005F08DD">
      <w:pPr>
        <w:pStyle w:val="40"/>
        <w:numPr>
          <w:ilvl w:val="0"/>
          <w:numId w:val="1"/>
        </w:numPr>
        <w:shd w:val="clear" w:color="auto" w:fill="auto"/>
        <w:tabs>
          <w:tab w:val="left" w:pos="567"/>
          <w:tab w:val="left" w:pos="740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5F08DD">
        <w:rPr>
          <w:rFonts w:ascii="Times New Roman" w:hAnsi="Times New Roman" w:cs="Times New Roman"/>
          <w:sz w:val="28"/>
          <w:szCs w:val="28"/>
          <w:lang w:val="uk-UA"/>
        </w:rPr>
        <w:t>Методи боротьби з корупцією: світовий досвід і можливості використання в Україні.</w:t>
      </w:r>
    </w:p>
    <w:p w:rsidR="005F08DD" w:rsidRPr="005F08DD" w:rsidRDefault="005F08DD" w:rsidP="005F08DD">
      <w:pPr>
        <w:pStyle w:val="40"/>
        <w:numPr>
          <w:ilvl w:val="0"/>
          <w:numId w:val="1"/>
        </w:numPr>
        <w:shd w:val="clear" w:color="auto" w:fill="auto"/>
        <w:tabs>
          <w:tab w:val="left" w:pos="567"/>
          <w:tab w:val="left" w:pos="774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5F08DD">
        <w:rPr>
          <w:rFonts w:ascii="Times New Roman" w:hAnsi="Times New Roman" w:cs="Times New Roman"/>
          <w:sz w:val="28"/>
          <w:szCs w:val="28"/>
          <w:lang w:val="uk-UA"/>
        </w:rPr>
        <w:t>Кредит як стимулюючий чинник розвитку економіки.</w:t>
      </w:r>
    </w:p>
    <w:p w:rsidR="005F08DD" w:rsidRPr="005F08DD" w:rsidRDefault="005F08DD" w:rsidP="005F08DD">
      <w:pPr>
        <w:pStyle w:val="40"/>
        <w:numPr>
          <w:ilvl w:val="0"/>
          <w:numId w:val="1"/>
        </w:numPr>
        <w:shd w:val="clear" w:color="auto" w:fill="auto"/>
        <w:tabs>
          <w:tab w:val="left" w:pos="567"/>
          <w:tab w:val="left" w:pos="735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5F08DD">
        <w:rPr>
          <w:rFonts w:ascii="Times New Roman" w:hAnsi="Times New Roman" w:cs="Times New Roman"/>
          <w:sz w:val="28"/>
          <w:szCs w:val="28"/>
          <w:lang w:val="uk-UA"/>
        </w:rPr>
        <w:t>Монетарна політика держави та напрями її удосконалення в Україні.</w:t>
      </w:r>
    </w:p>
    <w:p w:rsidR="005F08DD" w:rsidRPr="005F08DD" w:rsidRDefault="005F08DD" w:rsidP="005F08DD">
      <w:pPr>
        <w:pStyle w:val="40"/>
        <w:numPr>
          <w:ilvl w:val="0"/>
          <w:numId w:val="1"/>
        </w:numPr>
        <w:shd w:val="clear" w:color="auto" w:fill="auto"/>
        <w:tabs>
          <w:tab w:val="left" w:pos="567"/>
          <w:tab w:val="left" w:pos="626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5F08DD">
        <w:rPr>
          <w:rFonts w:ascii="Times New Roman" w:hAnsi="Times New Roman" w:cs="Times New Roman"/>
          <w:sz w:val="28"/>
          <w:szCs w:val="28"/>
          <w:lang w:val="uk-UA"/>
        </w:rPr>
        <w:t>Фінансові піраміди у світовій економіці.</w:t>
      </w:r>
    </w:p>
    <w:p w:rsidR="005F08DD" w:rsidRPr="005F08DD" w:rsidRDefault="005F08DD" w:rsidP="005F08DD">
      <w:pPr>
        <w:pStyle w:val="40"/>
        <w:numPr>
          <w:ilvl w:val="0"/>
          <w:numId w:val="1"/>
        </w:numPr>
        <w:shd w:val="clear" w:color="auto" w:fill="auto"/>
        <w:tabs>
          <w:tab w:val="left" w:pos="567"/>
          <w:tab w:val="left" w:pos="774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5F08DD">
        <w:rPr>
          <w:rFonts w:ascii="Times New Roman" w:hAnsi="Times New Roman" w:cs="Times New Roman"/>
          <w:sz w:val="28"/>
          <w:szCs w:val="28"/>
          <w:lang w:val="uk-UA"/>
        </w:rPr>
        <w:t>Система матеріального стимулювання праці на підприємстві та напрями її вдоско</w:t>
      </w:r>
      <w:bookmarkStart w:id="1" w:name="_GoBack"/>
      <w:bookmarkEnd w:id="1"/>
      <w:r w:rsidRPr="005F08DD">
        <w:rPr>
          <w:rFonts w:ascii="Times New Roman" w:hAnsi="Times New Roman" w:cs="Times New Roman"/>
          <w:sz w:val="28"/>
          <w:szCs w:val="28"/>
          <w:lang w:val="uk-UA"/>
        </w:rPr>
        <w:t>налення.</w:t>
      </w:r>
    </w:p>
    <w:p w:rsidR="005F08DD" w:rsidRPr="005F08DD" w:rsidRDefault="005F08DD" w:rsidP="005F08DD">
      <w:pPr>
        <w:pStyle w:val="40"/>
        <w:numPr>
          <w:ilvl w:val="0"/>
          <w:numId w:val="1"/>
        </w:numPr>
        <w:shd w:val="clear" w:color="auto" w:fill="auto"/>
        <w:tabs>
          <w:tab w:val="left" w:pos="567"/>
          <w:tab w:val="left" w:pos="640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5F08DD">
        <w:rPr>
          <w:rFonts w:ascii="Times New Roman" w:hAnsi="Times New Roman" w:cs="Times New Roman"/>
          <w:sz w:val="28"/>
          <w:szCs w:val="28"/>
          <w:lang w:val="uk-UA"/>
        </w:rPr>
        <w:t>Бізнес-план санації підприємства.</w:t>
      </w:r>
    </w:p>
    <w:p w:rsidR="005F08DD" w:rsidRPr="005F08DD" w:rsidRDefault="005F08DD" w:rsidP="005F08DD">
      <w:pPr>
        <w:pStyle w:val="40"/>
        <w:numPr>
          <w:ilvl w:val="0"/>
          <w:numId w:val="1"/>
        </w:numPr>
        <w:shd w:val="clear" w:color="auto" w:fill="auto"/>
        <w:tabs>
          <w:tab w:val="left" w:pos="567"/>
          <w:tab w:val="left" w:pos="721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5F08DD">
        <w:rPr>
          <w:rFonts w:ascii="Times New Roman" w:hAnsi="Times New Roman" w:cs="Times New Roman"/>
          <w:sz w:val="28"/>
          <w:szCs w:val="28"/>
          <w:lang w:val="uk-UA"/>
        </w:rPr>
        <w:t>Валютний ринок в Україні: стан та перспективи розвитку.</w:t>
      </w:r>
    </w:p>
    <w:p w:rsidR="001811D7" w:rsidRDefault="001811D7" w:rsidP="005F08DD">
      <w:pPr>
        <w:pStyle w:val="20"/>
        <w:shd w:val="clear" w:color="auto" w:fill="auto"/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2" w:name="bookmark2"/>
    </w:p>
    <w:p w:rsidR="005F08DD" w:rsidRPr="005F08DD" w:rsidRDefault="005F08DD" w:rsidP="005F08DD">
      <w:pPr>
        <w:pStyle w:val="20"/>
        <w:shd w:val="clear" w:color="auto" w:fill="auto"/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F08DD">
        <w:rPr>
          <w:rFonts w:ascii="Times New Roman" w:hAnsi="Times New Roman" w:cs="Times New Roman"/>
          <w:sz w:val="28"/>
          <w:szCs w:val="28"/>
          <w:lang w:val="uk-UA"/>
        </w:rPr>
        <w:t>Питання на фінал</w:t>
      </w:r>
      <w:bookmarkEnd w:id="2"/>
    </w:p>
    <w:p w:rsidR="005F08DD" w:rsidRPr="005F08DD" w:rsidRDefault="005F08DD" w:rsidP="005F08DD">
      <w:pPr>
        <w:pStyle w:val="40"/>
        <w:numPr>
          <w:ilvl w:val="0"/>
          <w:numId w:val="2"/>
        </w:numPr>
        <w:shd w:val="clear" w:color="auto" w:fill="auto"/>
        <w:tabs>
          <w:tab w:val="left" w:pos="567"/>
          <w:tab w:val="left" w:pos="625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5F08DD">
        <w:rPr>
          <w:rFonts w:ascii="Times New Roman" w:hAnsi="Times New Roman" w:cs="Times New Roman"/>
          <w:sz w:val="28"/>
          <w:szCs w:val="28"/>
          <w:lang w:val="uk-UA"/>
        </w:rPr>
        <w:t>Економічні методи мінімізації підприємницького ризику.</w:t>
      </w:r>
    </w:p>
    <w:p w:rsidR="005F08DD" w:rsidRPr="005F08DD" w:rsidRDefault="005F08DD" w:rsidP="005F08DD">
      <w:pPr>
        <w:pStyle w:val="40"/>
        <w:numPr>
          <w:ilvl w:val="0"/>
          <w:numId w:val="2"/>
        </w:numPr>
        <w:shd w:val="clear" w:color="auto" w:fill="auto"/>
        <w:tabs>
          <w:tab w:val="left" w:pos="567"/>
          <w:tab w:val="left" w:pos="639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5F08DD">
        <w:rPr>
          <w:rFonts w:ascii="Times New Roman" w:hAnsi="Times New Roman" w:cs="Times New Roman"/>
          <w:sz w:val="28"/>
          <w:szCs w:val="28"/>
          <w:lang w:val="uk-UA"/>
        </w:rPr>
        <w:t>Конкуренція як чинник ринкового ціноутворення.</w:t>
      </w:r>
    </w:p>
    <w:p w:rsidR="005F08DD" w:rsidRPr="005F08DD" w:rsidRDefault="005F08DD" w:rsidP="005F08DD">
      <w:pPr>
        <w:pStyle w:val="40"/>
        <w:numPr>
          <w:ilvl w:val="0"/>
          <w:numId w:val="2"/>
        </w:numPr>
        <w:shd w:val="clear" w:color="auto" w:fill="auto"/>
        <w:tabs>
          <w:tab w:val="left" w:pos="567"/>
          <w:tab w:val="left" w:pos="630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5F08DD">
        <w:rPr>
          <w:rFonts w:ascii="Times New Roman" w:hAnsi="Times New Roman" w:cs="Times New Roman"/>
          <w:sz w:val="28"/>
          <w:szCs w:val="28"/>
          <w:lang w:val="uk-UA"/>
        </w:rPr>
        <w:t>Максимізація прибутку та аналіз витрат у практичній діяльності підприємця.</w:t>
      </w:r>
    </w:p>
    <w:p w:rsidR="005F08DD" w:rsidRPr="005F08DD" w:rsidRDefault="005F08DD" w:rsidP="005F08DD">
      <w:pPr>
        <w:pStyle w:val="40"/>
        <w:numPr>
          <w:ilvl w:val="0"/>
          <w:numId w:val="2"/>
        </w:numPr>
        <w:shd w:val="clear" w:color="auto" w:fill="auto"/>
        <w:tabs>
          <w:tab w:val="left" w:pos="567"/>
          <w:tab w:val="left" w:pos="625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5F08DD">
        <w:rPr>
          <w:rFonts w:ascii="Times New Roman" w:hAnsi="Times New Roman" w:cs="Times New Roman"/>
          <w:sz w:val="28"/>
          <w:szCs w:val="28"/>
          <w:lang w:val="uk-UA"/>
        </w:rPr>
        <w:t>Друга хвиля світової економічної кризи: реальна загроза чи панічний настрій?</w:t>
      </w:r>
    </w:p>
    <w:p w:rsidR="005F08DD" w:rsidRPr="005F08DD" w:rsidRDefault="005F08DD" w:rsidP="005F08DD">
      <w:pPr>
        <w:pStyle w:val="40"/>
        <w:numPr>
          <w:ilvl w:val="0"/>
          <w:numId w:val="2"/>
        </w:numPr>
        <w:shd w:val="clear" w:color="auto" w:fill="auto"/>
        <w:tabs>
          <w:tab w:val="left" w:pos="567"/>
          <w:tab w:val="left" w:pos="644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5F08DD">
        <w:rPr>
          <w:rFonts w:ascii="Times New Roman" w:hAnsi="Times New Roman" w:cs="Times New Roman"/>
          <w:sz w:val="28"/>
          <w:szCs w:val="28"/>
          <w:lang w:val="uk-UA"/>
        </w:rPr>
        <w:t>Еволюція світових грошей: чи можливе повернення до золота?</w:t>
      </w:r>
    </w:p>
    <w:p w:rsidR="005F08DD" w:rsidRPr="005F08DD" w:rsidRDefault="005F08DD" w:rsidP="005F08DD">
      <w:pPr>
        <w:pStyle w:val="40"/>
        <w:shd w:val="clear" w:color="auto" w:fill="auto"/>
        <w:tabs>
          <w:tab w:val="left" w:pos="567"/>
          <w:tab w:val="left" w:pos="644"/>
        </w:tabs>
        <w:spacing w:before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08DD" w:rsidRPr="005F08DD" w:rsidRDefault="005F08DD" w:rsidP="005F08DD">
      <w:pPr>
        <w:pStyle w:val="40"/>
        <w:shd w:val="clear" w:color="auto" w:fill="auto"/>
        <w:tabs>
          <w:tab w:val="left" w:pos="567"/>
          <w:tab w:val="left" w:pos="644"/>
        </w:tabs>
        <w:spacing w:before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08DD" w:rsidRPr="005F08DD" w:rsidRDefault="005F08DD" w:rsidP="005F08DD">
      <w:pPr>
        <w:pStyle w:val="40"/>
        <w:shd w:val="clear" w:color="auto" w:fill="auto"/>
        <w:tabs>
          <w:tab w:val="left" w:pos="567"/>
          <w:tab w:val="left" w:pos="644"/>
        </w:tabs>
        <w:spacing w:before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F08DD" w:rsidRPr="005F08DD" w:rsidRDefault="005F08DD" w:rsidP="005F08D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F08DD">
        <w:rPr>
          <w:rFonts w:ascii="Times New Roman" w:hAnsi="Times New Roman" w:cs="Times New Roman"/>
          <w:b/>
          <w:i/>
          <w:sz w:val="28"/>
          <w:szCs w:val="28"/>
          <w:lang w:val="uk-UA"/>
        </w:rPr>
        <w:t>Географія та економіка в сучасній школі. – 2013. – № 2. – С. 18</w:t>
      </w:r>
    </w:p>
    <w:sectPr w:rsidR="005F08DD" w:rsidRPr="005F08DD" w:rsidSect="00490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05E91"/>
    <w:multiLevelType w:val="multilevel"/>
    <w:tmpl w:val="635084D4"/>
    <w:lvl w:ilvl="0">
      <w:start w:val="1"/>
      <w:numFmt w:val="decimal"/>
      <w:lvlText w:val="%1."/>
      <w:lvlJc w:val="left"/>
      <w:rPr>
        <w:rFonts w:ascii="Times New Roman" w:eastAsia="Bookman Old Styl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FBC5452"/>
    <w:multiLevelType w:val="multilevel"/>
    <w:tmpl w:val="D85AB636"/>
    <w:lvl w:ilvl="0">
      <w:start w:val="1"/>
      <w:numFmt w:val="decimal"/>
      <w:lvlText w:val="%1."/>
      <w:lvlJc w:val="left"/>
      <w:rPr>
        <w:rFonts w:ascii="Times New Roman" w:eastAsia="Bookman Old Styl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1BD3"/>
    <w:rsid w:val="000748E9"/>
    <w:rsid w:val="001024A6"/>
    <w:rsid w:val="001811D7"/>
    <w:rsid w:val="00264701"/>
    <w:rsid w:val="003A7D2E"/>
    <w:rsid w:val="00490D55"/>
    <w:rsid w:val="005F08DD"/>
    <w:rsid w:val="00921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5F08DD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character" w:customStyle="1" w:styleId="2">
    <w:name w:val="Заголовок №2_"/>
    <w:basedOn w:val="a0"/>
    <w:link w:val="20"/>
    <w:rsid w:val="005F08DD"/>
    <w:rPr>
      <w:rFonts w:ascii="Arial Narrow" w:eastAsia="Arial Narrow" w:hAnsi="Arial Narrow" w:cs="Arial Narrow"/>
      <w:b/>
      <w:bCs/>
      <w:spacing w:val="2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F08DD"/>
    <w:pPr>
      <w:widowControl w:val="0"/>
      <w:shd w:val="clear" w:color="auto" w:fill="FFFFFF"/>
      <w:spacing w:before="180" w:after="0" w:line="226" w:lineRule="exact"/>
      <w:ind w:firstLine="140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paragraph" w:customStyle="1" w:styleId="20">
    <w:name w:val="Заголовок №2"/>
    <w:basedOn w:val="a"/>
    <w:link w:val="2"/>
    <w:rsid w:val="005F08DD"/>
    <w:pPr>
      <w:widowControl w:val="0"/>
      <w:shd w:val="clear" w:color="auto" w:fill="FFFFFF"/>
      <w:spacing w:after="180" w:line="0" w:lineRule="atLeast"/>
      <w:jc w:val="center"/>
      <w:outlineLvl w:val="1"/>
    </w:pPr>
    <w:rPr>
      <w:rFonts w:ascii="Arial Narrow" w:eastAsia="Arial Narrow" w:hAnsi="Arial Narrow" w:cs="Arial Narrow"/>
      <w:b/>
      <w:bCs/>
      <w:spacing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5F08DD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character" w:customStyle="1" w:styleId="2">
    <w:name w:val="Заголовок №2_"/>
    <w:basedOn w:val="a0"/>
    <w:link w:val="20"/>
    <w:rsid w:val="005F08DD"/>
    <w:rPr>
      <w:rFonts w:ascii="Arial Narrow" w:eastAsia="Arial Narrow" w:hAnsi="Arial Narrow" w:cs="Arial Narrow"/>
      <w:b/>
      <w:bCs/>
      <w:spacing w:val="2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F08DD"/>
    <w:pPr>
      <w:widowControl w:val="0"/>
      <w:shd w:val="clear" w:color="auto" w:fill="FFFFFF"/>
      <w:spacing w:before="180" w:after="0" w:line="226" w:lineRule="exact"/>
      <w:ind w:firstLine="140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paragraph" w:customStyle="1" w:styleId="20">
    <w:name w:val="Заголовок №2"/>
    <w:basedOn w:val="a"/>
    <w:link w:val="2"/>
    <w:rsid w:val="005F08DD"/>
    <w:pPr>
      <w:widowControl w:val="0"/>
      <w:shd w:val="clear" w:color="auto" w:fill="FFFFFF"/>
      <w:spacing w:after="180" w:line="0" w:lineRule="atLeast"/>
      <w:jc w:val="center"/>
      <w:outlineLvl w:val="1"/>
    </w:pPr>
    <w:rPr>
      <w:rFonts w:ascii="Arial Narrow" w:eastAsia="Arial Narrow" w:hAnsi="Arial Narrow" w:cs="Arial Narrow"/>
      <w:b/>
      <w:bCs/>
      <w:spacing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Гринченко</dc:creator>
  <cp:keywords/>
  <dc:description/>
  <cp:lastModifiedBy>Гостиникова</cp:lastModifiedBy>
  <cp:revision>4</cp:revision>
  <dcterms:created xsi:type="dcterms:W3CDTF">2013-04-10T07:29:00Z</dcterms:created>
  <dcterms:modified xsi:type="dcterms:W3CDTF">2013-06-10T09:20:00Z</dcterms:modified>
</cp:coreProperties>
</file>