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7B523" w14:textId="69E67A46" w:rsidR="00CA0022" w:rsidRDefault="00CA0022" w:rsidP="00792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ОСВІТИ </w:t>
      </w:r>
    </w:p>
    <w:p w14:paraId="49EDAFB6" w14:textId="7C009BC8" w:rsidR="00CA0022" w:rsidRDefault="00CA0022" w:rsidP="00792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ХАРКІВСЬКОЇ МІСЬКОЇ РАДИ</w:t>
      </w:r>
    </w:p>
    <w:p w14:paraId="4B352A91" w14:textId="77777777" w:rsidR="00CA0022" w:rsidRDefault="00CA0022" w:rsidP="00792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026AC" w14:textId="45A16A7F" w:rsidR="00CA0022" w:rsidRDefault="00CA0022" w:rsidP="00CA0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5042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міського турніру юних істориків</w:t>
      </w:r>
    </w:p>
    <w:p w14:paraId="337B253A" w14:textId="309BFAD5" w:rsidR="00792286" w:rsidRDefault="005042AC" w:rsidP="00792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92286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/2025 </w:t>
      </w:r>
      <w:r>
        <w:rPr>
          <w:rFonts w:ascii="Times New Roman" w:hAnsi="Times New Roman" w:cs="Times New Roman"/>
          <w:b/>
          <w:sz w:val="28"/>
          <w:szCs w:val="28"/>
        </w:rPr>
        <w:t>навчальний</w:t>
      </w:r>
      <w:r w:rsidR="0079228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A24DBF7" w14:textId="381F46C0" w:rsidR="000C3E62" w:rsidRDefault="000C3E62">
      <w:pPr>
        <w:rPr>
          <w:rFonts w:ascii="Times New Roman" w:hAnsi="Times New Roman" w:cs="Times New Roman"/>
          <w:bCs/>
          <w:sz w:val="28"/>
          <w:szCs w:val="28"/>
        </w:rPr>
      </w:pPr>
    </w:p>
    <w:p w14:paraId="5F8F7A71" w14:textId="77777777" w:rsidR="005042AC" w:rsidRPr="00695311" w:rsidRDefault="005042AC">
      <w:pPr>
        <w:rPr>
          <w:rFonts w:ascii="Times New Roman" w:hAnsi="Times New Roman" w:cs="Times New Roman"/>
          <w:bCs/>
          <w:sz w:val="28"/>
          <w:szCs w:val="28"/>
        </w:rPr>
      </w:pPr>
    </w:p>
    <w:p w14:paraId="3AC5D7F6" w14:textId="7E731BC5" w:rsidR="008E4BD4" w:rsidRPr="00695311" w:rsidRDefault="006D2B9D" w:rsidP="005042AC">
      <w:pPr>
        <w:spacing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695311">
        <w:rPr>
          <w:rFonts w:ascii="Times New Roman" w:hAnsi="Times New Roman" w:cs="Times New Roman"/>
          <w:bCs/>
          <w:sz w:val="28"/>
          <w:szCs w:val="28"/>
        </w:rPr>
        <w:t>3</w:t>
      </w:r>
      <w:r w:rsidR="008E4BD4" w:rsidRPr="00695311">
        <w:rPr>
          <w:rFonts w:ascii="Times New Roman" w:hAnsi="Times New Roman" w:cs="Times New Roman"/>
          <w:bCs/>
          <w:sz w:val="28"/>
          <w:szCs w:val="28"/>
        </w:rPr>
        <w:t>.</w:t>
      </w:r>
      <w:r w:rsidR="005042AC">
        <w:rPr>
          <w:rFonts w:ascii="Times New Roman" w:hAnsi="Times New Roman" w:cs="Times New Roman"/>
          <w:bCs/>
          <w:sz w:val="28"/>
          <w:szCs w:val="28"/>
        </w:rPr>
        <w:t>*</w:t>
      </w:r>
      <w:r w:rsidR="008E4BD4" w:rsidRPr="00695311">
        <w:rPr>
          <w:rFonts w:ascii="Times New Roman" w:hAnsi="Times New Roman" w:cs="Times New Roman"/>
          <w:bCs/>
          <w:sz w:val="28"/>
          <w:szCs w:val="28"/>
        </w:rPr>
        <w:t xml:space="preserve"> Русь-Україна другої половини ХІ – першої половини ХІІІ ст.: феодально</w:t>
      </w:r>
      <w:r w:rsidR="000C3E62" w:rsidRPr="00695311">
        <w:rPr>
          <w:rFonts w:ascii="Times New Roman" w:hAnsi="Times New Roman" w:cs="Times New Roman"/>
          <w:bCs/>
          <w:sz w:val="28"/>
          <w:szCs w:val="28"/>
        </w:rPr>
        <w:t>-</w:t>
      </w:r>
      <w:r w:rsidR="008E4BD4" w:rsidRPr="00695311">
        <w:rPr>
          <w:rFonts w:ascii="Times New Roman" w:hAnsi="Times New Roman" w:cs="Times New Roman"/>
          <w:bCs/>
          <w:sz w:val="28"/>
          <w:szCs w:val="28"/>
        </w:rPr>
        <w:t>роздроблена чи поліцентрична держава.</w:t>
      </w:r>
    </w:p>
    <w:p w14:paraId="6DF72ED5" w14:textId="2791D265" w:rsidR="008E4BD4" w:rsidRPr="00695311" w:rsidRDefault="006D2B9D" w:rsidP="005042AC">
      <w:pPr>
        <w:spacing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695311">
        <w:rPr>
          <w:rFonts w:ascii="Times New Roman" w:hAnsi="Times New Roman" w:cs="Times New Roman"/>
          <w:bCs/>
          <w:sz w:val="28"/>
          <w:szCs w:val="28"/>
        </w:rPr>
        <w:t>4</w:t>
      </w:r>
      <w:r w:rsidR="008E4BD4" w:rsidRPr="00695311">
        <w:rPr>
          <w:rFonts w:ascii="Times New Roman" w:hAnsi="Times New Roman" w:cs="Times New Roman"/>
          <w:bCs/>
          <w:sz w:val="28"/>
          <w:szCs w:val="28"/>
        </w:rPr>
        <w:t>. Козацька революція</w:t>
      </w:r>
      <w:r w:rsidR="00B33D74" w:rsidRPr="00695311">
        <w:rPr>
          <w:rFonts w:ascii="Times New Roman" w:hAnsi="Times New Roman" w:cs="Times New Roman"/>
          <w:bCs/>
          <w:sz w:val="28"/>
          <w:szCs w:val="28"/>
        </w:rPr>
        <w:t xml:space="preserve"> Х</w:t>
      </w:r>
      <w:r w:rsidR="00B33D74" w:rsidRPr="00695311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B33D74" w:rsidRPr="00695311">
        <w:rPr>
          <w:rFonts w:ascii="Times New Roman" w:hAnsi="Times New Roman" w:cs="Times New Roman"/>
          <w:bCs/>
          <w:sz w:val="28"/>
          <w:szCs w:val="28"/>
        </w:rPr>
        <w:t xml:space="preserve"> ст.: проблема хронологічних меж.</w:t>
      </w:r>
    </w:p>
    <w:p w14:paraId="4B21F538" w14:textId="72204EBD" w:rsidR="00B33D74" w:rsidRPr="00695311" w:rsidRDefault="00405C84" w:rsidP="005042AC">
      <w:pPr>
        <w:spacing w:after="100" w:afterAutospacing="1"/>
        <w:rPr>
          <w:rFonts w:ascii="Times New Roman" w:hAnsi="Times New Roman" w:cs="Times New Roman"/>
          <w:noProof/>
          <w:sz w:val="28"/>
          <w:szCs w:val="28"/>
        </w:rPr>
      </w:pPr>
      <w:r w:rsidRPr="00695311">
        <w:rPr>
          <w:rFonts w:ascii="Times New Roman" w:hAnsi="Times New Roman" w:cs="Times New Roman"/>
          <w:bCs/>
          <w:sz w:val="28"/>
          <w:szCs w:val="28"/>
        </w:rPr>
        <w:t>5</w:t>
      </w:r>
      <w:r w:rsidR="00B33D74" w:rsidRPr="00695311">
        <w:rPr>
          <w:rFonts w:ascii="Times New Roman" w:hAnsi="Times New Roman" w:cs="Times New Roman"/>
          <w:bCs/>
          <w:sz w:val="28"/>
          <w:szCs w:val="28"/>
        </w:rPr>
        <w:t>.</w:t>
      </w:r>
      <w:r w:rsidRPr="00695311">
        <w:rPr>
          <w:rFonts w:ascii="Times New Roman" w:hAnsi="Times New Roman" w:cs="Times New Roman"/>
          <w:noProof/>
          <w:sz w:val="28"/>
          <w:szCs w:val="28"/>
        </w:rPr>
        <w:t xml:space="preserve"> Кирило-Мефодіївське братство: гурток однодумців чи ідеологів національного відродження</w:t>
      </w:r>
    </w:p>
    <w:p w14:paraId="25D156F2" w14:textId="046F8439" w:rsidR="0078248B" w:rsidRPr="00695311" w:rsidRDefault="0078248B" w:rsidP="005042AC">
      <w:pPr>
        <w:spacing w:after="100" w:afterAutospacing="1"/>
        <w:rPr>
          <w:rFonts w:ascii="Times New Roman" w:hAnsi="Times New Roman" w:cs="Times New Roman"/>
          <w:noProof/>
          <w:sz w:val="28"/>
          <w:szCs w:val="28"/>
        </w:rPr>
      </w:pPr>
      <w:r w:rsidRPr="00695311">
        <w:rPr>
          <w:rFonts w:ascii="Times New Roman" w:hAnsi="Times New Roman" w:cs="Times New Roman"/>
          <w:noProof/>
          <w:sz w:val="28"/>
          <w:szCs w:val="28"/>
        </w:rPr>
        <w:t>6. Українське питання в політиці Російської імперії.</w:t>
      </w:r>
    </w:p>
    <w:p w14:paraId="17116A2A" w14:textId="2EADEE2D" w:rsidR="00105B33" w:rsidRPr="00695311" w:rsidRDefault="00105B33" w:rsidP="005042AC">
      <w:pPr>
        <w:spacing w:after="100" w:afterAutospacing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5311">
        <w:rPr>
          <w:rFonts w:ascii="Times New Roman" w:hAnsi="Times New Roman" w:cs="Times New Roman"/>
          <w:noProof/>
          <w:sz w:val="28"/>
          <w:szCs w:val="28"/>
        </w:rPr>
        <w:t xml:space="preserve">7. </w:t>
      </w:r>
      <w:r w:rsidRPr="00695311">
        <w:rPr>
          <w:rFonts w:ascii="Times New Roman" w:eastAsia="Times New Roman" w:hAnsi="Times New Roman" w:cs="Times New Roman"/>
          <w:bCs/>
          <w:sz w:val="28"/>
          <w:szCs w:val="28"/>
        </w:rPr>
        <w:t>Бій під Крутами 1918 року: перемога чи поразка?</w:t>
      </w:r>
    </w:p>
    <w:p w14:paraId="11FEE18A" w14:textId="36FC3A08" w:rsidR="00B33D74" w:rsidRPr="00695311" w:rsidRDefault="00105B33" w:rsidP="005042AC">
      <w:pPr>
        <w:spacing w:after="100" w:afterAutospacing="1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8</w:t>
      </w:r>
      <w:r w:rsidR="00405C84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. </w:t>
      </w:r>
      <w:r w:rsidR="005E0BB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«</w:t>
      </w:r>
      <w:r w:rsidR="00B33D74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Розстріляне  відродження</w:t>
      </w:r>
      <w:r w:rsidR="005E0BB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»</w:t>
      </w:r>
      <w:r w:rsidR="00B33D74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: суто національне явище чи загальна риса тоталітарної доби?</w:t>
      </w:r>
    </w:p>
    <w:p w14:paraId="63F3B2EF" w14:textId="3139A4F7" w:rsidR="00405C84" w:rsidRPr="00695311" w:rsidRDefault="00105B33" w:rsidP="005042AC">
      <w:pPr>
        <w:spacing w:after="100" w:afterAutospacing="1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9</w:t>
      </w:r>
      <w:r w:rsidR="00405C84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.</w:t>
      </w: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="00405C84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Голод</w:t>
      </w:r>
      <w:r w:rsidR="0078248B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и</w:t>
      </w:r>
      <w:r w:rsidR="00405C84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в іст</w:t>
      </w:r>
      <w:r w:rsidR="0078248B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орії людства: природні і політичні коріння.</w:t>
      </w:r>
    </w:p>
    <w:p w14:paraId="1BC1B364" w14:textId="37D9CE3B" w:rsidR="0078248B" w:rsidRPr="00695311" w:rsidRDefault="00105B33" w:rsidP="005042AC">
      <w:pPr>
        <w:spacing w:after="100" w:afterAutospacing="1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10</w:t>
      </w:r>
      <w:r w:rsidR="0078248B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.</w:t>
      </w: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="0078248B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Медицина на службі тоталітарних режимів.</w:t>
      </w:r>
    </w:p>
    <w:p w14:paraId="100BD2EE" w14:textId="7F7A8696" w:rsidR="00105B33" w:rsidRPr="00695311" w:rsidRDefault="0078248B" w:rsidP="005042AC">
      <w:pPr>
        <w:spacing w:after="100" w:afterAutospacing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1</w:t>
      </w:r>
      <w:r w:rsidR="00105B33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1</w:t>
      </w: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. </w:t>
      </w:r>
      <w:r w:rsidR="00105B33" w:rsidRPr="00695311">
        <w:rPr>
          <w:rFonts w:ascii="Times New Roman" w:eastAsia="Times New Roman" w:hAnsi="Times New Roman" w:cs="Times New Roman"/>
          <w:bCs/>
          <w:sz w:val="28"/>
          <w:szCs w:val="28"/>
        </w:rPr>
        <w:t>Відновлення незалежності України в 1991 році закономірний результат історичного розвитку чи результат зовнішньополітичних обставин?</w:t>
      </w:r>
    </w:p>
    <w:p w14:paraId="1757A8EA" w14:textId="7F1DB092" w:rsidR="00B33D74" w:rsidRPr="00695311" w:rsidRDefault="000C3E62" w:rsidP="005042AC">
      <w:pPr>
        <w:spacing w:after="100" w:afterAutospacing="1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13. Пропаганда в тотал</w:t>
      </w:r>
      <w:r w:rsidR="00C53928"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і</w:t>
      </w: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тарному суспільстві: ефективний засіб виховання патріотизму чи викривлення суспільного сприйняття?</w:t>
      </w:r>
    </w:p>
    <w:p w14:paraId="78B3DCF4" w14:textId="4FC01810" w:rsidR="00B33D74" w:rsidRPr="00695311" w:rsidRDefault="000C3E62" w:rsidP="005042AC">
      <w:pPr>
        <w:spacing w:after="100" w:afterAutospacing="1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14.</w:t>
      </w:r>
      <w:r w:rsidRPr="00695311">
        <w:rPr>
          <w:rFonts w:ascii="Times New Roman" w:hAnsi="Times New Roman" w:cs="Times New Roman"/>
          <w:sz w:val="28"/>
          <w:szCs w:val="28"/>
        </w:rPr>
        <w:t xml:space="preserve"> </w:t>
      </w: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Радянська та сучасна російська пропаганда – безперервна тоталітарна традиція чи принципово різні явища?</w:t>
      </w:r>
    </w:p>
    <w:p w14:paraId="13B3164B" w14:textId="2B1B9743" w:rsidR="00695311" w:rsidRPr="00695311" w:rsidRDefault="00695311" w:rsidP="005042AC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95311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15.</w:t>
      </w:r>
      <w:r w:rsidRPr="006953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53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«Голодомор – спільне горе </w:t>
      </w:r>
      <w:proofErr w:type="spellStart"/>
      <w:r w:rsidRPr="006953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совєтських</w:t>
      </w:r>
      <w:proofErr w:type="spellEnd"/>
      <w:r w:rsidRPr="006953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народів»: правда</w:t>
      </w:r>
      <w:r w:rsidR="005E0B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6953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чи імперський міф, заперечення злочину геноциду в Україні?</w:t>
      </w:r>
    </w:p>
    <w:p w14:paraId="0804954F" w14:textId="605FD1D9" w:rsidR="00B33D74" w:rsidRDefault="00B33D74">
      <w:pPr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57024AD9" w14:textId="0DFE3895" w:rsidR="005042AC" w:rsidRDefault="005042AC">
      <w:pPr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1ED3A3BB" w14:textId="77777777" w:rsidR="005042AC" w:rsidRPr="005E0BBA" w:rsidRDefault="005042AC" w:rsidP="005042AC">
      <w:pPr>
        <w:rPr>
          <w:rFonts w:ascii="Times New Roman" w:hAnsi="Times New Roman" w:cs="Times New Roman"/>
          <w:bCs/>
          <w:sz w:val="32"/>
          <w:szCs w:val="28"/>
        </w:rPr>
      </w:pPr>
      <w:r w:rsidRPr="005E0BBA">
        <w:rPr>
          <w:rFonts w:ascii="Times New Roman" w:hAnsi="Times New Roman" w:cs="Times New Roman"/>
          <w:sz w:val="28"/>
          <w:szCs w:val="28"/>
        </w:rPr>
        <w:t>* Збережено нумерацію Всеукраїнського учнівського турніру юних істориків</w:t>
      </w:r>
    </w:p>
    <w:p w14:paraId="6CCD661F" w14:textId="77777777" w:rsidR="005042AC" w:rsidRPr="00695311" w:rsidRDefault="005042AC">
      <w:pPr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sectPr w:rsidR="005042AC" w:rsidRPr="00695311" w:rsidSect="001765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D4F35"/>
    <w:multiLevelType w:val="hybridMultilevel"/>
    <w:tmpl w:val="7F6A90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D4"/>
    <w:rsid w:val="000C3E62"/>
    <w:rsid w:val="00101FBD"/>
    <w:rsid w:val="00105B33"/>
    <w:rsid w:val="00156FC2"/>
    <w:rsid w:val="001765D0"/>
    <w:rsid w:val="003049D2"/>
    <w:rsid w:val="003A2EAF"/>
    <w:rsid w:val="00405C84"/>
    <w:rsid w:val="005042AC"/>
    <w:rsid w:val="005E0BBA"/>
    <w:rsid w:val="0065096F"/>
    <w:rsid w:val="006534F4"/>
    <w:rsid w:val="00695311"/>
    <w:rsid w:val="006D2B9D"/>
    <w:rsid w:val="00741A7E"/>
    <w:rsid w:val="0078248B"/>
    <w:rsid w:val="00792286"/>
    <w:rsid w:val="008E4BD4"/>
    <w:rsid w:val="00945ECF"/>
    <w:rsid w:val="00B33D74"/>
    <w:rsid w:val="00C53928"/>
    <w:rsid w:val="00CA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F5DC"/>
  <w15:chartTrackingRefBased/>
  <w15:docId w15:val="{6E5A5E0F-F044-3A41-B2A2-A3367D9D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4F4"/>
    <w:rPr>
      <w:lang w:val="uk-UA"/>
    </w:rPr>
  </w:style>
  <w:style w:type="paragraph" w:styleId="1">
    <w:name w:val="heading 1"/>
    <w:basedOn w:val="a"/>
    <w:link w:val="10"/>
    <w:uiPriority w:val="9"/>
    <w:qFormat/>
    <w:rsid w:val="006534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B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B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B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B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Strong"/>
    <w:basedOn w:val="a0"/>
    <w:uiPriority w:val="22"/>
    <w:qFormat/>
    <w:rsid w:val="006534F4"/>
    <w:rPr>
      <w:b/>
      <w:bCs/>
    </w:rPr>
  </w:style>
  <w:style w:type="character" w:styleId="a4">
    <w:name w:val="Emphasis"/>
    <w:basedOn w:val="a0"/>
    <w:uiPriority w:val="20"/>
    <w:qFormat/>
    <w:rsid w:val="006534F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E4B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E4BD4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E4BD4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E4BD4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E4BD4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E4BD4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E4BD4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E4BD4"/>
    <w:rPr>
      <w:rFonts w:eastAsiaTheme="majorEastAsia" w:cstheme="majorBidi"/>
      <w:color w:val="272727" w:themeColor="text1" w:themeTint="D8"/>
      <w:lang w:val="uk-UA"/>
    </w:rPr>
  </w:style>
  <w:style w:type="paragraph" w:styleId="a5">
    <w:name w:val="Title"/>
    <w:basedOn w:val="a"/>
    <w:next w:val="a"/>
    <w:link w:val="a6"/>
    <w:uiPriority w:val="10"/>
    <w:qFormat/>
    <w:rsid w:val="008E4B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8E4BD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8E4B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ідзаголовок Знак"/>
    <w:basedOn w:val="a0"/>
    <w:link w:val="a7"/>
    <w:uiPriority w:val="11"/>
    <w:rsid w:val="008E4BD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9">
    <w:name w:val="Quote"/>
    <w:basedOn w:val="a"/>
    <w:next w:val="a"/>
    <w:link w:val="aa"/>
    <w:uiPriority w:val="29"/>
    <w:qFormat/>
    <w:rsid w:val="008E4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rsid w:val="008E4BD4"/>
    <w:rPr>
      <w:i/>
      <w:iCs/>
      <w:color w:val="404040" w:themeColor="text1" w:themeTint="BF"/>
      <w:lang w:val="uk-UA"/>
    </w:rPr>
  </w:style>
  <w:style w:type="paragraph" w:styleId="ab">
    <w:name w:val="List Paragraph"/>
    <w:basedOn w:val="a"/>
    <w:qFormat/>
    <w:rsid w:val="008E4BD4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8E4BD4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E4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8E4BD4"/>
    <w:rPr>
      <w:i/>
      <w:iCs/>
      <w:color w:val="0F4761" w:themeColor="accent1" w:themeShade="BF"/>
      <w:lang w:val="uk-UA"/>
    </w:rPr>
  </w:style>
  <w:style w:type="character" w:styleId="af">
    <w:name w:val="Intense Reference"/>
    <w:basedOn w:val="a0"/>
    <w:uiPriority w:val="32"/>
    <w:qFormat/>
    <w:rsid w:val="008E4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 Баханов</dc:creator>
  <cp:keywords/>
  <dc:description/>
  <cp:lastModifiedBy>User</cp:lastModifiedBy>
  <cp:revision>4</cp:revision>
  <dcterms:created xsi:type="dcterms:W3CDTF">2024-10-02T19:10:00Z</dcterms:created>
  <dcterms:modified xsi:type="dcterms:W3CDTF">2024-11-01T09:48:00Z</dcterms:modified>
</cp:coreProperties>
</file>